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B705874" w14:textId="77777777" w:rsidR="002E4E84" w:rsidRPr="0026747C" w:rsidRDefault="00C3389F" w:rsidP="002E4E84">
      <w:pPr>
        <w:rPr>
          <w:rFonts w:ascii="Arial" w:hAnsi="Arial" w:cs="Arial"/>
          <w:b/>
          <w:bCs/>
          <w:sz w:val="36"/>
        </w:rPr>
      </w:pPr>
      <w:r>
        <w:rPr>
          <w:noProof/>
          <w:lang w:eastAsia="en-GB"/>
        </w:rPr>
        <mc:AlternateContent>
          <mc:Choice Requires="wps">
            <w:drawing>
              <wp:anchor distT="0" distB="0" distL="114300" distR="114300" simplePos="0" relativeHeight="251662336" behindDoc="0" locked="0" layoutInCell="1" allowOverlap="1" wp14:anchorId="2228C015" wp14:editId="105D979C">
                <wp:simplePos x="0" y="0"/>
                <wp:positionH relativeFrom="margin">
                  <wp:align>center</wp:align>
                </wp:positionH>
                <wp:positionV relativeFrom="paragraph">
                  <wp:posOffset>5169535</wp:posOffset>
                </wp:positionV>
                <wp:extent cx="6858000" cy="1628775"/>
                <wp:effectExtent l="0" t="0" r="0"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62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2350D" w14:textId="77777777" w:rsidR="002E4E84" w:rsidRDefault="002E4E84" w:rsidP="002E4E84">
                            <w:pPr>
                              <w:jc w:val="center"/>
                              <w:rPr>
                                <w:color w:val="FFFFFF"/>
                                <w:sz w:val="52"/>
                                <w:szCs w:val="52"/>
                              </w:rPr>
                            </w:pPr>
                            <w:r w:rsidRPr="00B218EA">
                              <w:rPr>
                                <w:color w:val="FFFFFF"/>
                                <w:sz w:val="52"/>
                                <w:szCs w:val="52"/>
                              </w:rPr>
                              <w:t>Oastlers Policy</w:t>
                            </w:r>
                          </w:p>
                          <w:p w14:paraId="50FA0638" w14:textId="77777777" w:rsidR="002E4E84" w:rsidRDefault="002E4E84" w:rsidP="002E4E84">
                            <w:pPr>
                              <w:jc w:val="center"/>
                              <w:rPr>
                                <w:color w:val="FFFFFF"/>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228C015" id="_x0000_t202" coordsize="21600,21600" o:spt="202" path="m,l,21600r21600,l21600,xe">
                <v:stroke joinstyle="miter"/>
                <v:path gradientshapeok="t" o:connecttype="rect"/>
              </v:shapetype>
              <v:shape id="Text Box 9" o:spid="_x0000_s1026" type="#_x0000_t202" style="position:absolute;margin-left:0;margin-top:407.05pt;width:540pt;height:128.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" filled="f" stroked="f">
                <v:textbox>
                  <w:txbxContent>
                    <w:p w14:paraId="5242350D" w14:textId="77777777" w:rsidR="002E4E84" w:rsidRDefault="002E4E84" w:rsidP="002E4E84">
                      <w:pPr>
                        <w:jc w:val="center"/>
                        <w:rPr>
                          <w:color w:val="FFFFFF"/>
                          <w:sz w:val="52"/>
                          <w:szCs w:val="52"/>
                        </w:rPr>
                      </w:pPr>
                      <w:r w:rsidRPr="00B218EA">
                        <w:rPr>
                          <w:color w:val="FFFFFF"/>
                          <w:sz w:val="52"/>
                          <w:szCs w:val="52"/>
                        </w:rPr>
                        <w:t>Oastlers Policy</w:t>
                      </w:r>
                    </w:p>
                    <w:p w14:paraId="50FA0638" w14:textId="77777777" w:rsidR="002E4E84" w:rsidRDefault="002E4E84" w:rsidP="002E4E84">
                      <w:pPr>
                        <w:jc w:val="center"/>
                        <w:rPr>
                          <w:color w:val="FFFFFF"/>
                          <w:sz w:val="52"/>
                          <w:szCs w:val="52"/>
                        </w:rPr>
                      </w:pPr>
                    </w:p>
                  </w:txbxContent>
                </v:textbox>
                <w10:wrap anchorx="margin"/>
              </v:shape>
            </w:pict>
          </mc:Fallback>
        </mc:AlternateContent>
      </w:r>
      <w:r w:rsidR="00DF37CC">
        <w:rPr>
          <w:noProof/>
          <w:lang w:eastAsia="en-GB"/>
        </w:rPr>
        <mc:AlternateContent>
          <mc:Choice Requires="wps">
            <w:drawing>
              <wp:anchor distT="0" distB="0" distL="114300" distR="114300" simplePos="0" relativeHeight="251663360" behindDoc="0" locked="0" layoutInCell="1" allowOverlap="1" wp14:anchorId="718DF510" wp14:editId="6DFF6C42">
                <wp:simplePos x="0" y="0"/>
                <wp:positionH relativeFrom="column">
                  <wp:posOffset>-277495</wp:posOffset>
                </wp:positionH>
                <wp:positionV relativeFrom="paragraph">
                  <wp:posOffset>7439025</wp:posOffset>
                </wp:positionV>
                <wp:extent cx="6409690" cy="1419225"/>
                <wp:effectExtent l="0" t="0" r="1016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9690" cy="1419225"/>
                        </a:xfrm>
                        <a:prstGeom prst="rect">
                          <a:avLst/>
                        </a:prstGeom>
                        <a:solidFill>
                          <a:srgbClr val="FFFFFF"/>
                        </a:solidFill>
                        <a:ln w="12700">
                          <a:solidFill>
                            <a:srgbClr val="000000"/>
                          </a:solidFill>
                          <a:miter lim="800000"/>
                          <a:headEnd/>
                          <a:tailEnd/>
                        </a:ln>
                      </wps:spPr>
                      <wps:txbx>
                        <w:txbxContent>
                          <w:p w14:paraId="3DA7F9A7" w14:textId="77777777" w:rsidR="002E4E84" w:rsidRDefault="002E4E84" w:rsidP="002E4E84">
                            <w:pPr>
                              <w:jc w:val="cente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4899"/>
                              <w:gridCol w:w="4759"/>
                            </w:tblGrid>
                            <w:tr w:rsidR="002E4E84" w14:paraId="078AA691" w14:textId="77777777" w:rsidTr="009D623D">
                              <w:trPr>
                                <w:trHeight w:val="523"/>
                              </w:trPr>
                              <w:tc>
                                <w:tcPr>
                                  <w:tcW w:w="4962" w:type="dxa"/>
                                  <w:vAlign w:val="center"/>
                                </w:tcPr>
                                <w:p w14:paraId="70214B8A" w14:textId="77777777" w:rsidR="002E4E84" w:rsidRPr="00F30385" w:rsidRDefault="002E4E84" w:rsidP="009D623D">
                                  <w:pPr>
                                    <w:rPr>
                                      <w:rFonts w:ascii="Arial" w:hAnsi="Arial" w:cs="Arial"/>
                                      <w:b/>
                                    </w:rPr>
                                  </w:pPr>
                                  <w:r w:rsidRPr="00F30385">
                                    <w:rPr>
                                      <w:rFonts w:ascii="Arial" w:hAnsi="Arial" w:cs="Arial"/>
                                      <w:b/>
                                    </w:rPr>
                                    <w:t>Approved by Governing Body On</w:t>
                                  </w:r>
                                </w:p>
                              </w:tc>
                              <w:tc>
                                <w:tcPr>
                                  <w:tcW w:w="4819" w:type="dxa"/>
                                  <w:vAlign w:val="center"/>
                                </w:tcPr>
                                <w:p w14:paraId="485BDF19" w14:textId="4DEF1E91" w:rsidR="002E4E84" w:rsidRPr="00F30385" w:rsidRDefault="00C355A6" w:rsidP="009D623D">
                                  <w:pPr>
                                    <w:rPr>
                                      <w:rFonts w:ascii="Arial" w:hAnsi="Arial" w:cs="Arial"/>
                                      <w:b/>
                                    </w:rPr>
                                  </w:pPr>
                                  <w:r>
                                    <w:rPr>
                                      <w:rFonts w:ascii="Arial" w:hAnsi="Arial" w:cs="Arial"/>
                                      <w:b/>
                                    </w:rPr>
                                    <w:t>September</w:t>
                                  </w:r>
                                  <w:r w:rsidR="00020559">
                                    <w:rPr>
                                      <w:rFonts w:ascii="Arial" w:hAnsi="Arial" w:cs="Arial"/>
                                      <w:b/>
                                    </w:rPr>
                                    <w:t xml:space="preserve"> 25</w:t>
                                  </w:r>
                                </w:p>
                              </w:tc>
                            </w:tr>
                            <w:tr w:rsidR="002E4E84" w14:paraId="2D8B2414" w14:textId="77777777" w:rsidTr="009D623D">
                              <w:trPr>
                                <w:trHeight w:val="517"/>
                              </w:trPr>
                              <w:tc>
                                <w:tcPr>
                                  <w:tcW w:w="4962" w:type="dxa"/>
                                  <w:vAlign w:val="center"/>
                                </w:tcPr>
                                <w:p w14:paraId="6D24AC0A" w14:textId="77777777" w:rsidR="002E4E84" w:rsidRPr="00F30385" w:rsidRDefault="002E4E84" w:rsidP="009D623D">
                                  <w:pPr>
                                    <w:rPr>
                                      <w:rFonts w:ascii="Arial" w:hAnsi="Arial" w:cs="Arial"/>
                                      <w:b/>
                                    </w:rPr>
                                  </w:pPr>
                                  <w:r w:rsidRPr="00F30385">
                                    <w:rPr>
                                      <w:rFonts w:ascii="Arial" w:hAnsi="Arial" w:cs="Arial"/>
                                      <w:b/>
                                    </w:rPr>
                                    <w:t>To be Reviewed On</w:t>
                                  </w:r>
                                </w:p>
                              </w:tc>
                              <w:tc>
                                <w:tcPr>
                                  <w:tcW w:w="4819" w:type="dxa"/>
                                  <w:vAlign w:val="center"/>
                                </w:tcPr>
                                <w:p w14:paraId="32E8F1A5" w14:textId="740202CA" w:rsidR="002E4E84" w:rsidRPr="00F30385" w:rsidRDefault="00C355A6" w:rsidP="009D623D">
                                  <w:pPr>
                                    <w:rPr>
                                      <w:rFonts w:ascii="Arial" w:hAnsi="Arial" w:cs="Arial"/>
                                      <w:b/>
                                    </w:rPr>
                                  </w:pPr>
                                  <w:r>
                                    <w:rPr>
                                      <w:rFonts w:ascii="Arial" w:hAnsi="Arial" w:cs="Arial"/>
                                      <w:b/>
                                    </w:rPr>
                                    <w:t>September</w:t>
                                  </w:r>
                                  <w:r w:rsidR="006F2C3A">
                                    <w:rPr>
                                      <w:rFonts w:ascii="Arial" w:hAnsi="Arial" w:cs="Arial"/>
                                      <w:b/>
                                    </w:rPr>
                                    <w:t xml:space="preserve"> 2</w:t>
                                  </w:r>
                                  <w:r>
                                    <w:rPr>
                                      <w:rFonts w:ascii="Arial" w:hAnsi="Arial" w:cs="Arial"/>
                                      <w:b/>
                                    </w:rPr>
                                    <w:t>6</w:t>
                                  </w:r>
                                </w:p>
                              </w:tc>
                            </w:tr>
                            <w:tr w:rsidR="002E4E84" w14:paraId="6176E86D" w14:textId="77777777" w:rsidTr="009D623D">
                              <w:trPr>
                                <w:trHeight w:val="525"/>
                              </w:trPr>
                              <w:tc>
                                <w:tcPr>
                                  <w:tcW w:w="4962" w:type="dxa"/>
                                  <w:vAlign w:val="center"/>
                                </w:tcPr>
                                <w:p w14:paraId="4DF3E4A3" w14:textId="77777777" w:rsidR="002E4E84" w:rsidRPr="00F30385" w:rsidRDefault="002E4E84" w:rsidP="009D623D">
                                  <w:pPr>
                                    <w:rPr>
                                      <w:rFonts w:ascii="Arial" w:hAnsi="Arial" w:cs="Arial"/>
                                      <w:b/>
                                    </w:rPr>
                                  </w:pPr>
                                  <w:r w:rsidRPr="00F30385">
                                    <w:rPr>
                                      <w:rFonts w:ascii="Arial" w:hAnsi="Arial" w:cs="Arial"/>
                                      <w:b/>
                                    </w:rPr>
                                    <w:t>Signed on Behalf of the Governing Body</w:t>
                                  </w:r>
                                </w:p>
                              </w:tc>
                              <w:tc>
                                <w:tcPr>
                                  <w:tcW w:w="4819" w:type="dxa"/>
                                  <w:vAlign w:val="center"/>
                                </w:tcPr>
                                <w:p w14:paraId="20972519" w14:textId="0A171C6E" w:rsidR="002E4E84" w:rsidRPr="00F30385" w:rsidRDefault="00020559" w:rsidP="009D623D">
                                  <w:pPr>
                                    <w:rPr>
                                      <w:rFonts w:ascii="Arial" w:hAnsi="Arial" w:cs="Arial"/>
                                      <w:b/>
                                    </w:rPr>
                                  </w:pPr>
                                  <w:r>
                                    <w:rPr>
                                      <w:rFonts w:ascii="Arial" w:hAnsi="Arial" w:cs="Arial"/>
                                      <w:b/>
                                    </w:rPr>
                                    <w:t>David Ward</w:t>
                                  </w:r>
                                </w:p>
                              </w:tc>
                            </w:tr>
                          </w:tbl>
                          <w:p w14:paraId="29BF8E37" w14:textId="77777777" w:rsidR="002E4E84" w:rsidRDefault="002E4E84" w:rsidP="002E4E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8DF510" id="_x0000_t202" coordsize="21600,21600" o:spt="202" path="m,l,21600r21600,l21600,xe">
                <v:stroke joinstyle="miter"/>
                <v:path gradientshapeok="t" o:connecttype="rect"/>
              </v:shapetype>
              <v:shape id="Text Box 2" o:spid="_x0000_s1027" type="#_x0000_t202" style="position:absolute;margin-left:-21.85pt;margin-top:585.75pt;width:504.7pt;height:11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" strokeweight="1pt">
                <v:textbox>
                  <w:txbxContent>
                    <w:p w14:paraId="3DA7F9A7" w14:textId="77777777" w:rsidR="002E4E84" w:rsidRDefault="002E4E84" w:rsidP="002E4E84">
                      <w:pPr>
                        <w:jc w:val="cente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4899"/>
                        <w:gridCol w:w="4759"/>
                      </w:tblGrid>
                      <w:tr w:rsidR="002E4E84" w14:paraId="078AA691" w14:textId="77777777" w:rsidTr="009D623D">
                        <w:trPr>
                          <w:trHeight w:val="523"/>
                        </w:trPr>
                        <w:tc>
                          <w:tcPr>
                            <w:tcW w:w="4962" w:type="dxa"/>
                            <w:vAlign w:val="center"/>
                          </w:tcPr>
                          <w:p w14:paraId="70214B8A" w14:textId="77777777" w:rsidR="002E4E84" w:rsidRPr="00F30385" w:rsidRDefault="002E4E84" w:rsidP="009D623D">
                            <w:pPr>
                              <w:rPr>
                                <w:rFonts w:ascii="Arial" w:hAnsi="Arial" w:cs="Arial"/>
                                <w:b/>
                              </w:rPr>
                            </w:pPr>
                            <w:r w:rsidRPr="00F30385">
                              <w:rPr>
                                <w:rFonts w:ascii="Arial" w:hAnsi="Arial" w:cs="Arial"/>
                                <w:b/>
                              </w:rPr>
                              <w:t>Approved by Governing Body On</w:t>
                            </w:r>
                          </w:p>
                        </w:tc>
                        <w:tc>
                          <w:tcPr>
                            <w:tcW w:w="4819" w:type="dxa"/>
                            <w:vAlign w:val="center"/>
                          </w:tcPr>
                          <w:p w14:paraId="485BDF19" w14:textId="4DEF1E91" w:rsidR="002E4E84" w:rsidRPr="00F30385" w:rsidRDefault="00C355A6" w:rsidP="009D623D">
                            <w:pPr>
                              <w:rPr>
                                <w:rFonts w:ascii="Arial" w:hAnsi="Arial" w:cs="Arial"/>
                                <w:b/>
                              </w:rPr>
                            </w:pPr>
                            <w:r>
                              <w:rPr>
                                <w:rFonts w:ascii="Arial" w:hAnsi="Arial" w:cs="Arial"/>
                                <w:b/>
                              </w:rPr>
                              <w:t>September</w:t>
                            </w:r>
                            <w:r w:rsidR="00020559">
                              <w:rPr>
                                <w:rFonts w:ascii="Arial" w:hAnsi="Arial" w:cs="Arial"/>
                                <w:b/>
                              </w:rPr>
                              <w:t xml:space="preserve"> 25</w:t>
                            </w:r>
                          </w:p>
                        </w:tc>
                      </w:tr>
                      <w:tr w:rsidR="002E4E84" w14:paraId="2D8B2414" w14:textId="77777777" w:rsidTr="009D623D">
                        <w:trPr>
                          <w:trHeight w:val="517"/>
                        </w:trPr>
                        <w:tc>
                          <w:tcPr>
                            <w:tcW w:w="4962" w:type="dxa"/>
                            <w:vAlign w:val="center"/>
                          </w:tcPr>
                          <w:p w14:paraId="6D24AC0A" w14:textId="77777777" w:rsidR="002E4E84" w:rsidRPr="00F30385" w:rsidRDefault="002E4E84" w:rsidP="009D623D">
                            <w:pPr>
                              <w:rPr>
                                <w:rFonts w:ascii="Arial" w:hAnsi="Arial" w:cs="Arial"/>
                                <w:b/>
                              </w:rPr>
                            </w:pPr>
                            <w:r w:rsidRPr="00F30385">
                              <w:rPr>
                                <w:rFonts w:ascii="Arial" w:hAnsi="Arial" w:cs="Arial"/>
                                <w:b/>
                              </w:rPr>
                              <w:t>To be Reviewed On</w:t>
                            </w:r>
                          </w:p>
                        </w:tc>
                        <w:tc>
                          <w:tcPr>
                            <w:tcW w:w="4819" w:type="dxa"/>
                            <w:vAlign w:val="center"/>
                          </w:tcPr>
                          <w:p w14:paraId="32E8F1A5" w14:textId="740202CA" w:rsidR="002E4E84" w:rsidRPr="00F30385" w:rsidRDefault="00C355A6" w:rsidP="009D623D">
                            <w:pPr>
                              <w:rPr>
                                <w:rFonts w:ascii="Arial" w:hAnsi="Arial" w:cs="Arial"/>
                                <w:b/>
                              </w:rPr>
                            </w:pPr>
                            <w:r>
                              <w:rPr>
                                <w:rFonts w:ascii="Arial" w:hAnsi="Arial" w:cs="Arial"/>
                                <w:b/>
                              </w:rPr>
                              <w:t>September</w:t>
                            </w:r>
                            <w:r w:rsidR="006F2C3A">
                              <w:rPr>
                                <w:rFonts w:ascii="Arial" w:hAnsi="Arial" w:cs="Arial"/>
                                <w:b/>
                              </w:rPr>
                              <w:t xml:space="preserve"> 2</w:t>
                            </w:r>
                            <w:r>
                              <w:rPr>
                                <w:rFonts w:ascii="Arial" w:hAnsi="Arial" w:cs="Arial"/>
                                <w:b/>
                              </w:rPr>
                              <w:t>6</w:t>
                            </w:r>
                          </w:p>
                        </w:tc>
                      </w:tr>
                      <w:tr w:rsidR="002E4E84" w14:paraId="6176E86D" w14:textId="77777777" w:rsidTr="009D623D">
                        <w:trPr>
                          <w:trHeight w:val="525"/>
                        </w:trPr>
                        <w:tc>
                          <w:tcPr>
                            <w:tcW w:w="4962" w:type="dxa"/>
                            <w:vAlign w:val="center"/>
                          </w:tcPr>
                          <w:p w14:paraId="4DF3E4A3" w14:textId="77777777" w:rsidR="002E4E84" w:rsidRPr="00F30385" w:rsidRDefault="002E4E84" w:rsidP="009D623D">
                            <w:pPr>
                              <w:rPr>
                                <w:rFonts w:ascii="Arial" w:hAnsi="Arial" w:cs="Arial"/>
                                <w:b/>
                              </w:rPr>
                            </w:pPr>
                            <w:r w:rsidRPr="00F30385">
                              <w:rPr>
                                <w:rFonts w:ascii="Arial" w:hAnsi="Arial" w:cs="Arial"/>
                                <w:b/>
                              </w:rPr>
                              <w:t>Signed on Behalf of the Governing Body</w:t>
                            </w:r>
                          </w:p>
                        </w:tc>
                        <w:tc>
                          <w:tcPr>
                            <w:tcW w:w="4819" w:type="dxa"/>
                            <w:vAlign w:val="center"/>
                          </w:tcPr>
                          <w:p w14:paraId="20972519" w14:textId="0A171C6E" w:rsidR="002E4E84" w:rsidRPr="00F30385" w:rsidRDefault="00020559" w:rsidP="009D623D">
                            <w:pPr>
                              <w:rPr>
                                <w:rFonts w:ascii="Arial" w:hAnsi="Arial" w:cs="Arial"/>
                                <w:b/>
                              </w:rPr>
                            </w:pPr>
                            <w:r>
                              <w:rPr>
                                <w:rFonts w:ascii="Arial" w:hAnsi="Arial" w:cs="Arial"/>
                                <w:b/>
                              </w:rPr>
                              <w:t>David Ward</w:t>
                            </w:r>
                          </w:p>
                        </w:tc>
                      </w:tr>
                    </w:tbl>
                    <w:p w14:paraId="29BF8E37" w14:textId="77777777" w:rsidR="002E4E84" w:rsidRDefault="002E4E84" w:rsidP="002E4E84"/>
                  </w:txbxContent>
                </v:textbox>
              </v:shape>
            </w:pict>
          </mc:Fallback>
        </mc:AlternateContent>
      </w:r>
      <w:r w:rsidR="00DF37CC">
        <w:rPr>
          <w:noProof/>
          <w:lang w:eastAsia="en-GB"/>
        </w:rPr>
        <mc:AlternateContent>
          <mc:Choice Requires="wps">
            <w:drawing>
              <wp:anchor distT="0" distB="0" distL="114300" distR="114300" simplePos="0" relativeHeight="251659264" behindDoc="1" locked="0" layoutInCell="1" allowOverlap="1" wp14:anchorId="7AE90D25" wp14:editId="59AA374E">
                <wp:simplePos x="0" y="0"/>
                <wp:positionH relativeFrom="column">
                  <wp:posOffset>-666750</wp:posOffset>
                </wp:positionH>
                <wp:positionV relativeFrom="paragraph">
                  <wp:posOffset>4380865</wp:posOffset>
                </wp:positionV>
                <wp:extent cx="7090410" cy="5260975"/>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0410" cy="5260975"/>
                        </a:xfrm>
                        <a:prstGeom prst="rect">
                          <a:avLst/>
                        </a:prstGeom>
                        <a:solidFill>
                          <a:srgbClr val="00547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84C293" w14:textId="77777777" w:rsidR="002E4E84" w:rsidRDefault="002E4E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E90D25" id="Rectangle 10" o:spid="_x0000_s1028" style="position:absolute;margin-left:-52.5pt;margin-top:344.95pt;width:558.3pt;height:41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" fillcolor="#00547e" stroked="f">
                <v:textbox>
                  <w:txbxContent>
                    <w:p w14:paraId="3884C293" w14:textId="77777777" w:rsidR="002E4E84" w:rsidRDefault="002E4E84"/>
                  </w:txbxContent>
                </v:textbox>
              </v:rect>
            </w:pict>
          </mc:Fallback>
        </mc:AlternateContent>
      </w:r>
      <w:r w:rsidR="00DF37CC">
        <w:rPr>
          <w:noProof/>
          <w:lang w:eastAsia="en-GB"/>
        </w:rPr>
        <mc:AlternateContent>
          <mc:Choice Requires="wps">
            <w:drawing>
              <wp:anchor distT="0" distB="0" distL="114300" distR="114300" simplePos="0" relativeHeight="251660288" behindDoc="0" locked="0" layoutInCell="1" allowOverlap="1" wp14:anchorId="721896B5" wp14:editId="345A82C2">
                <wp:simplePos x="0" y="0"/>
                <wp:positionH relativeFrom="column">
                  <wp:posOffset>-670560</wp:posOffset>
                </wp:positionH>
                <wp:positionV relativeFrom="paragraph">
                  <wp:posOffset>-333375</wp:posOffset>
                </wp:positionV>
                <wp:extent cx="7090410" cy="520954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0410" cy="52095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50F9BC" id="Rectangle 12" o:spid="_x0000_s1026" style="position:absolute;margin-left:-52.8pt;margin-top:-26.25pt;width:558.3pt;height:41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" fillcolor="silver" stroked="f"/>
            </w:pict>
          </mc:Fallback>
        </mc:AlternateContent>
      </w:r>
      <w:r w:rsidR="002E4E84">
        <w:rPr>
          <w:noProof/>
          <w:lang w:eastAsia="en-GB"/>
        </w:rPr>
        <mc:AlternateContent>
          <mc:Choice Requires="wps">
            <w:drawing>
              <wp:anchor distT="0" distB="0" distL="114300" distR="114300" simplePos="0" relativeHeight="251661312" behindDoc="0" locked="0" layoutInCell="1" allowOverlap="1" wp14:anchorId="0F5720A0" wp14:editId="1C8B4CEE">
                <wp:simplePos x="0" y="0"/>
                <wp:positionH relativeFrom="column">
                  <wp:posOffset>-571500</wp:posOffset>
                </wp:positionH>
                <wp:positionV relativeFrom="paragraph">
                  <wp:posOffset>76200</wp:posOffset>
                </wp:positionV>
                <wp:extent cx="7090410" cy="49149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0410" cy="491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2A14F" w14:textId="77777777" w:rsidR="002E4E84" w:rsidRDefault="002E4E84" w:rsidP="002E4E84">
                            <w:pPr>
                              <w:jc w:val="center"/>
                              <w:rPr>
                                <w:color w:val="FFFFFF"/>
                                <w:sz w:val="72"/>
                                <w:szCs w:val="72"/>
                              </w:rPr>
                            </w:pPr>
                          </w:p>
                          <w:p w14:paraId="36E33B40" w14:textId="78EBD9A3" w:rsidR="002E4E84" w:rsidRDefault="00C355A6" w:rsidP="002E4E84">
                            <w:pPr>
                              <w:jc w:val="center"/>
                              <w:rPr>
                                <w:color w:val="FFFFFF"/>
                                <w:sz w:val="72"/>
                                <w:szCs w:val="72"/>
                              </w:rPr>
                            </w:pPr>
                            <w:r>
                              <w:rPr>
                                <w:color w:val="FFFFFF"/>
                                <w:sz w:val="72"/>
                                <w:szCs w:val="72"/>
                              </w:rPr>
                              <w:t>Careers Policy</w:t>
                            </w:r>
                          </w:p>
                          <w:p w14:paraId="4664E123" w14:textId="77777777" w:rsidR="002E4E84" w:rsidRDefault="002E4E84" w:rsidP="002E4E84">
                            <w:pPr>
                              <w:jc w:val="center"/>
                              <w:rPr>
                                <w:color w:val="FFFFFF"/>
                                <w:sz w:val="72"/>
                                <w:szCs w:val="72"/>
                              </w:rPr>
                            </w:pPr>
                          </w:p>
                          <w:p w14:paraId="271DE238" w14:textId="77777777" w:rsidR="002E4E84" w:rsidRDefault="002E4E84" w:rsidP="002E4E84">
                            <w:pPr>
                              <w:jc w:val="center"/>
                            </w:pPr>
                            <w:r>
                              <w:rPr>
                                <w:color w:val="FFFFFF"/>
                                <w:sz w:val="72"/>
                                <w:szCs w:val="72"/>
                              </w:rPr>
                              <w:t xml:space="preserve"> </w:t>
                            </w:r>
                            <w:r>
                              <w:rPr>
                                <w:noProof/>
                                <w:lang w:eastAsia="en-GB"/>
                              </w:rPr>
                              <w:drawing>
                                <wp:inline distT="0" distB="0" distL="0" distR="0" wp14:anchorId="3989F710" wp14:editId="7CD7FC85">
                                  <wp:extent cx="1609725" cy="1609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p w14:paraId="407C4467" w14:textId="77777777" w:rsidR="002E4E84" w:rsidRPr="000D0406" w:rsidRDefault="002E4E84" w:rsidP="002E4E84">
                            <w:pPr>
                              <w:jc w:val="center"/>
                              <w:rPr>
                                <w:color w:val="FFFFFF"/>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5720A0" id="Text Box 14" o:spid="_x0000_s1029" type="#_x0000_t202" style="position:absolute;margin-left:-45pt;margin-top:6pt;width:558.3pt;height:3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" filled="f" stroked="f">
                <v:textbox>
                  <w:txbxContent>
                    <w:p w14:paraId="43B2A14F" w14:textId="77777777" w:rsidR="002E4E84" w:rsidRDefault="002E4E84" w:rsidP="002E4E84">
                      <w:pPr>
                        <w:jc w:val="center"/>
                        <w:rPr>
                          <w:color w:val="FFFFFF"/>
                          <w:sz w:val="72"/>
                          <w:szCs w:val="72"/>
                        </w:rPr>
                      </w:pPr>
                    </w:p>
                    <w:p w14:paraId="36E33B40" w14:textId="78EBD9A3" w:rsidR="002E4E84" w:rsidRDefault="00C355A6" w:rsidP="002E4E84">
                      <w:pPr>
                        <w:jc w:val="center"/>
                        <w:rPr>
                          <w:color w:val="FFFFFF"/>
                          <w:sz w:val="72"/>
                          <w:szCs w:val="72"/>
                        </w:rPr>
                      </w:pPr>
                      <w:r>
                        <w:rPr>
                          <w:color w:val="FFFFFF"/>
                          <w:sz w:val="72"/>
                          <w:szCs w:val="72"/>
                        </w:rPr>
                        <w:t>Careers Policy</w:t>
                      </w:r>
                    </w:p>
                    <w:p w14:paraId="4664E123" w14:textId="77777777" w:rsidR="002E4E84" w:rsidRDefault="002E4E84" w:rsidP="002E4E84">
                      <w:pPr>
                        <w:jc w:val="center"/>
                        <w:rPr>
                          <w:color w:val="FFFFFF"/>
                          <w:sz w:val="72"/>
                          <w:szCs w:val="72"/>
                        </w:rPr>
                      </w:pPr>
                    </w:p>
                    <w:p w14:paraId="271DE238" w14:textId="77777777" w:rsidR="002E4E84" w:rsidRDefault="002E4E84" w:rsidP="002E4E84">
                      <w:pPr>
                        <w:jc w:val="center"/>
                      </w:pPr>
                      <w:r>
                        <w:rPr>
                          <w:color w:val="FFFFFF"/>
                          <w:sz w:val="72"/>
                          <w:szCs w:val="72"/>
                        </w:rPr>
                        <w:t xml:space="preserve"> </w:t>
                      </w:r>
                      <w:r>
                        <w:rPr>
                          <w:noProof/>
                          <w:lang w:eastAsia="en-GB"/>
                        </w:rPr>
                        <w:drawing>
                          <wp:inline distT="0" distB="0" distL="0" distR="0" wp14:anchorId="3989F710" wp14:editId="7CD7FC85">
                            <wp:extent cx="1609725" cy="1609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p w14:paraId="407C4467" w14:textId="77777777" w:rsidR="002E4E84" w:rsidRPr="000D0406" w:rsidRDefault="002E4E84" w:rsidP="002E4E84">
                      <w:pPr>
                        <w:jc w:val="center"/>
                        <w:rPr>
                          <w:color w:val="FFFFFF"/>
                          <w:sz w:val="72"/>
                          <w:szCs w:val="72"/>
                        </w:rPr>
                      </w:pPr>
                    </w:p>
                  </w:txbxContent>
                </v:textbox>
              </v:shape>
            </w:pict>
          </mc:Fallback>
        </mc:AlternateContent>
      </w:r>
      <w:r w:rsidR="002E4E84">
        <w:rPr>
          <w:rFonts w:ascii="Arial" w:hAnsi="Arial" w:cs="Arial"/>
          <w:b/>
          <w:sz w:val="32"/>
        </w:rPr>
        <w:br w:type="page"/>
      </w:r>
    </w:p>
    <w:p w14:paraId="2FFE27D8" w14:textId="77777777" w:rsidR="002E4E84" w:rsidRDefault="002E4E84" w:rsidP="002E4E84">
      <w:pPr>
        <w:rPr>
          <w:sz w:val="28"/>
          <w:szCs w:val="28"/>
        </w:rPr>
      </w:pPr>
    </w:p>
    <w:p w14:paraId="444B4ACE" w14:textId="77777777" w:rsidR="002E4E84" w:rsidRDefault="002E4E84" w:rsidP="002E4E84">
      <w:pPr>
        <w:rPr>
          <w:sz w:val="28"/>
          <w:szCs w:val="28"/>
        </w:rPr>
      </w:pPr>
    </w:p>
    <w:p w14:paraId="1781A9AA" w14:textId="77777777" w:rsidR="002E4E84" w:rsidRDefault="002E4E84" w:rsidP="002E4E84">
      <w:pPr>
        <w:jc w:val="center"/>
        <w:rPr>
          <w:rFonts w:ascii="Arial" w:hAnsi="Arial" w:cs="Arial"/>
          <w:b/>
          <w:bCs/>
          <w:sz w:val="36"/>
        </w:rPr>
      </w:pPr>
    </w:p>
    <w:p w14:paraId="645696A7" w14:textId="77777777" w:rsidR="002E4E84" w:rsidRDefault="002E4E84" w:rsidP="002E4E84"/>
    <w:p w14:paraId="68DE71D6" w14:textId="77777777" w:rsidR="002E4E84" w:rsidRDefault="002E4E84" w:rsidP="002E4E84"/>
    <w:p w14:paraId="38C21188" w14:textId="77777777" w:rsidR="002E4E84" w:rsidRDefault="002E4E84" w:rsidP="002E4E84"/>
    <w:p w14:paraId="082772BD" w14:textId="77777777" w:rsidR="002E4E84" w:rsidRDefault="002E4E84" w:rsidP="002E4E84"/>
    <w:p w14:paraId="6C697873" w14:textId="77777777" w:rsidR="002E4E84" w:rsidRDefault="002E4E84" w:rsidP="002E4E84"/>
    <w:p w14:paraId="253ED209" w14:textId="77777777" w:rsidR="002E4E84" w:rsidRDefault="002E4E84" w:rsidP="002E4E84"/>
    <w:p w14:paraId="760C594A" w14:textId="77777777" w:rsidR="002E4E84" w:rsidRDefault="002E4E84" w:rsidP="002E4E84"/>
    <w:p w14:paraId="52CA6AA9" w14:textId="77777777" w:rsidR="002E4E84" w:rsidRDefault="002E4E84" w:rsidP="002E4E84"/>
    <w:p w14:paraId="3A6ABC1F" w14:textId="77777777" w:rsidR="002E4E84" w:rsidRDefault="002E4E84" w:rsidP="002E4E84"/>
    <w:p w14:paraId="2BBFCC3A" w14:textId="77777777" w:rsidR="002E4E84" w:rsidRDefault="002E4E84" w:rsidP="002E4E84"/>
    <w:p w14:paraId="780A942D" w14:textId="77777777" w:rsidR="002E4E84" w:rsidRDefault="002E4E84" w:rsidP="002E4E84"/>
    <w:p w14:paraId="48E36AA6" w14:textId="77777777" w:rsidR="002E4E84" w:rsidRDefault="002E4E84" w:rsidP="002E4E84"/>
    <w:p w14:paraId="577F3626" w14:textId="77777777" w:rsidR="002E4E84" w:rsidRDefault="002E4E84" w:rsidP="002E4E84"/>
    <w:p w14:paraId="464D3376" w14:textId="77777777" w:rsidR="002E4E84" w:rsidRDefault="002E4E84" w:rsidP="002E4E84"/>
    <w:p w14:paraId="1ABBFFAD" w14:textId="77777777" w:rsidR="002E4E84" w:rsidRDefault="002E4E84" w:rsidP="002E4E84"/>
    <w:p w14:paraId="394C401A" w14:textId="77777777" w:rsidR="002E4E84" w:rsidRDefault="002E4E84" w:rsidP="002E4E84"/>
    <w:p w14:paraId="3D43FE63" w14:textId="77777777" w:rsidR="002E4E84" w:rsidRDefault="002E4E84" w:rsidP="002E4E84"/>
    <w:p w14:paraId="7482E6BE" w14:textId="77777777" w:rsidR="002E4E84" w:rsidRDefault="002E4E84" w:rsidP="002E4E84"/>
    <w:p w14:paraId="5CDAEB80" w14:textId="77777777" w:rsidR="002E4E84" w:rsidRDefault="002E4E84" w:rsidP="002E4E84"/>
    <w:p w14:paraId="55897DAB" w14:textId="77777777" w:rsidR="002E4E84" w:rsidRDefault="002E4E84" w:rsidP="002E4E84"/>
    <w:p w14:paraId="16A6DFBE" w14:textId="77777777" w:rsidR="002E4E84" w:rsidRDefault="002E4E84" w:rsidP="002E4E84"/>
    <w:p w14:paraId="1AE22E9A" w14:textId="77777777" w:rsidR="002E4E84" w:rsidRDefault="002E4E84" w:rsidP="002E4E84"/>
    <w:p w14:paraId="722294B9" w14:textId="77777777" w:rsidR="002E4E84" w:rsidRDefault="002E4E84" w:rsidP="002E4E84"/>
    <w:p w14:paraId="33B061B0" w14:textId="77777777" w:rsidR="002E4E84" w:rsidRDefault="002E4E84" w:rsidP="002E4E84">
      <w:pPr>
        <w:rPr>
          <w:rFonts w:ascii="Arial Black" w:hAnsi="Arial Black" w:cs="Arial Black"/>
          <w:color w:val="000000"/>
          <w:sz w:val="28"/>
          <w:szCs w:val="28"/>
        </w:rPr>
      </w:pPr>
    </w:p>
    <w:p w14:paraId="317411EE" w14:textId="7FA49E4D" w:rsidR="00C355A6" w:rsidRDefault="002E4E84" w:rsidP="00C355A6">
      <w:pPr>
        <w:rPr>
          <w:rFonts w:ascii="Arial" w:hAnsi="Arial" w:cs="Arial"/>
          <w:b/>
          <w:bCs/>
          <w:sz w:val="32"/>
          <w:szCs w:val="32"/>
        </w:rPr>
      </w:pPr>
      <w:r>
        <w:rPr>
          <w:rFonts w:ascii="Arial" w:hAnsi="Arial" w:cs="Arial"/>
          <w:b/>
          <w:bCs/>
          <w:sz w:val="36"/>
        </w:rPr>
        <w:br w:type="page"/>
      </w:r>
      <w:r w:rsidR="00C355A6" w:rsidRPr="00C355A6">
        <w:rPr>
          <w:rFonts w:ascii="Arial" w:hAnsi="Arial" w:cs="Arial"/>
          <w:b/>
          <w:bCs/>
          <w:sz w:val="32"/>
          <w:szCs w:val="32"/>
        </w:rPr>
        <w:lastRenderedPageBreak/>
        <w:t xml:space="preserve">Careers Policy Statement </w:t>
      </w:r>
    </w:p>
    <w:p w14:paraId="2154C4DF" w14:textId="77777777" w:rsidR="00C979F4" w:rsidRPr="00C979F4" w:rsidRDefault="00C979F4" w:rsidP="00C979F4">
      <w:pPr>
        <w:tabs>
          <w:tab w:val="left" w:pos="1740"/>
        </w:tabs>
        <w:jc w:val="both"/>
        <w:rPr>
          <w:rFonts w:ascii="Arial" w:hAnsi="Arial" w:cs="Arial"/>
        </w:rPr>
      </w:pPr>
      <w:r w:rsidRPr="00C979F4">
        <w:rPr>
          <w:rFonts w:ascii="Arial" w:hAnsi="Arial" w:cs="Arial"/>
        </w:rPr>
        <w:t xml:space="preserve">Our careers offer is varied and wide ranging. In 2025/26 we are further developing our workplace employment strategy aligning it with the Bradford Learning Sector Pathway Framework. This framework is underpinned by Bradford MDC’s Skills House, the strategic pathway to provide young people with a clear and coherent structure for careers education, keeps pace with the rapid technological changes in the district. This will enable Oastlers to work closely with local businesses and organisations to ensure our approach is shaped by real-world industry needs. </w:t>
      </w:r>
    </w:p>
    <w:p w14:paraId="4C115376" w14:textId="77777777" w:rsidR="00C979F4" w:rsidRPr="00C979F4" w:rsidRDefault="00C979F4" w:rsidP="00C979F4">
      <w:pPr>
        <w:tabs>
          <w:tab w:val="left" w:pos="1740"/>
        </w:tabs>
        <w:jc w:val="both"/>
        <w:rPr>
          <w:rFonts w:ascii="Arial" w:hAnsi="Arial" w:cs="Arial"/>
        </w:rPr>
      </w:pPr>
      <w:r w:rsidRPr="00C979F4">
        <w:rPr>
          <w:rFonts w:ascii="Arial" w:hAnsi="Arial" w:cs="Arial"/>
        </w:rPr>
        <w:t>Our model has at its core the Gatsby Benchmarks, placing individual learners at the heart of their own transition process, either into further education or employment; we ensure each receives a wide range of opportunities as they progress through school. Learners are supported to develop their decision-making and self-advocacy skills by engagement within the curriculum, professional careers advice, vocational opportunities, links to employers and their places of work.</w:t>
      </w:r>
    </w:p>
    <w:p w14:paraId="6959EDA0" w14:textId="3E9D0B9D" w:rsidR="00C979F4" w:rsidRPr="00C979F4" w:rsidRDefault="00C979F4" w:rsidP="00C979F4">
      <w:pPr>
        <w:tabs>
          <w:tab w:val="left" w:pos="1740"/>
        </w:tabs>
        <w:jc w:val="both"/>
        <w:rPr>
          <w:rFonts w:ascii="Arial" w:hAnsi="Arial" w:cs="Arial"/>
        </w:rPr>
      </w:pPr>
      <w:r w:rsidRPr="00C979F4">
        <w:rPr>
          <w:rFonts w:ascii="Arial" w:hAnsi="Arial" w:cs="Arial"/>
        </w:rPr>
        <w:t xml:space="preserve">Our curriculum offer includes discrete learning activities that build on a range of partner organisations that are at the heart of our community. Careers is not marginalised within our school, it is integral, embedding whole school events and building on the aspirations of our learners during their journey </w:t>
      </w:r>
      <w:r w:rsidR="009544B9" w:rsidRPr="00C979F4">
        <w:rPr>
          <w:rFonts w:ascii="Arial" w:hAnsi="Arial" w:cs="Arial"/>
        </w:rPr>
        <w:t>through</w:t>
      </w:r>
      <w:r w:rsidRPr="00C979F4">
        <w:rPr>
          <w:rFonts w:ascii="Arial" w:hAnsi="Arial" w:cs="Arial"/>
        </w:rPr>
        <w:t xml:space="preserve"> our school. Oastlers employability training is equally innovative, as we work with industry role models to embed interview and CV training, developing problem solving, persistence and the can-do attitudes that employers tell us they want. Our learners will need to be match fit for employment, they need to know what the world of work expects and they will have to believe they have the skills to be successful when they leave our school. Our offer ensures they have every chance of success.</w:t>
      </w:r>
    </w:p>
    <w:p w14:paraId="6CB59A98" w14:textId="06689CF1" w:rsidR="00C355A6" w:rsidRDefault="00C355A6" w:rsidP="00C355A6">
      <w:pPr>
        <w:rPr>
          <w:rFonts w:ascii="Arial" w:hAnsi="Arial" w:cs="Arial"/>
          <w:b/>
          <w:bCs/>
        </w:rPr>
      </w:pPr>
      <w:r w:rsidRPr="00C355A6">
        <w:rPr>
          <w:rFonts w:ascii="Arial" w:hAnsi="Arial" w:cs="Arial"/>
          <w:b/>
          <w:bCs/>
        </w:rPr>
        <w:t>Introduction</w:t>
      </w:r>
    </w:p>
    <w:p w14:paraId="718685E8" w14:textId="77777777" w:rsidR="00C979F4" w:rsidRPr="00C979F4" w:rsidRDefault="00C979F4" w:rsidP="00C979F4">
      <w:pPr>
        <w:tabs>
          <w:tab w:val="left" w:pos="1740"/>
        </w:tabs>
        <w:jc w:val="both"/>
        <w:rPr>
          <w:rFonts w:ascii="Arial" w:hAnsi="Arial" w:cs="Arial"/>
        </w:rPr>
      </w:pPr>
      <w:r w:rsidRPr="00C979F4">
        <w:rPr>
          <w:rFonts w:ascii="Arial" w:hAnsi="Arial" w:cs="Arial"/>
        </w:rPr>
        <w:t>Our partnerships with employers have created opportunities that support our learners develop their understanding of the options available after they leave Oastlers, helping them make informed choices that align with their aspirations. Our relationships with work-based learning providers are key to ensuring transitions from education to the world of work.</w:t>
      </w:r>
    </w:p>
    <w:p w14:paraId="50CC0154" w14:textId="77777777" w:rsidR="00C979F4" w:rsidRPr="00C979F4" w:rsidRDefault="00C979F4" w:rsidP="00C979F4">
      <w:pPr>
        <w:tabs>
          <w:tab w:val="left" w:pos="1740"/>
        </w:tabs>
        <w:jc w:val="both"/>
        <w:rPr>
          <w:rFonts w:ascii="Arial" w:hAnsi="Arial" w:cs="Arial"/>
        </w:rPr>
      </w:pPr>
      <w:r w:rsidRPr="00C979F4">
        <w:rPr>
          <w:rFonts w:ascii="Arial" w:hAnsi="Arial" w:cs="Arial"/>
        </w:rPr>
        <w:t>These will now be enhanced as we work with Skills House on two distinct learning sector pathways:</w:t>
      </w:r>
    </w:p>
    <w:p w14:paraId="3D5BCAA8" w14:textId="77777777" w:rsidR="00C979F4" w:rsidRPr="00C979F4" w:rsidRDefault="00C979F4" w:rsidP="00C979F4">
      <w:pPr>
        <w:numPr>
          <w:ilvl w:val="0"/>
          <w:numId w:val="32"/>
        </w:numPr>
        <w:tabs>
          <w:tab w:val="left" w:pos="1740"/>
        </w:tabs>
        <w:contextualSpacing/>
        <w:jc w:val="both"/>
        <w:rPr>
          <w:rFonts w:ascii="Arial" w:hAnsi="Arial" w:cs="Arial"/>
        </w:rPr>
      </w:pPr>
      <w:r w:rsidRPr="00C979F4">
        <w:rPr>
          <w:rFonts w:ascii="Arial" w:hAnsi="Arial" w:cs="Arial"/>
        </w:rPr>
        <w:t>Health and Social Care</w:t>
      </w:r>
    </w:p>
    <w:p w14:paraId="057A7264" w14:textId="6CEE17C4" w:rsidR="00C979F4" w:rsidRDefault="00C979F4" w:rsidP="00C979F4">
      <w:pPr>
        <w:numPr>
          <w:ilvl w:val="0"/>
          <w:numId w:val="32"/>
        </w:numPr>
        <w:tabs>
          <w:tab w:val="left" w:pos="1740"/>
        </w:tabs>
        <w:contextualSpacing/>
        <w:jc w:val="both"/>
        <w:rPr>
          <w:rFonts w:ascii="Arial" w:hAnsi="Arial" w:cs="Arial"/>
        </w:rPr>
      </w:pPr>
      <w:r w:rsidRPr="00C979F4">
        <w:rPr>
          <w:rFonts w:ascii="Arial" w:hAnsi="Arial" w:cs="Arial"/>
        </w:rPr>
        <w:t>Transport, Distribution &amp; Logistics</w:t>
      </w:r>
    </w:p>
    <w:p w14:paraId="0512BA8F" w14:textId="77777777" w:rsidR="00C979F4" w:rsidRPr="00C979F4" w:rsidRDefault="00C979F4" w:rsidP="00C979F4">
      <w:pPr>
        <w:tabs>
          <w:tab w:val="left" w:pos="1740"/>
        </w:tabs>
        <w:ind w:left="720"/>
        <w:contextualSpacing/>
        <w:jc w:val="both"/>
        <w:rPr>
          <w:rFonts w:ascii="Arial" w:hAnsi="Arial" w:cs="Arial"/>
        </w:rPr>
      </w:pPr>
    </w:p>
    <w:p w14:paraId="45831442" w14:textId="77777777" w:rsidR="00C979F4" w:rsidRPr="00C979F4" w:rsidRDefault="00C979F4" w:rsidP="00C979F4">
      <w:pPr>
        <w:tabs>
          <w:tab w:val="left" w:pos="1740"/>
        </w:tabs>
        <w:jc w:val="both"/>
        <w:rPr>
          <w:rFonts w:ascii="Arial" w:hAnsi="Arial" w:cs="Arial"/>
        </w:rPr>
      </w:pPr>
      <w:r w:rsidRPr="00C979F4">
        <w:rPr>
          <w:rFonts w:ascii="Arial" w:hAnsi="Arial" w:cs="Arial"/>
        </w:rPr>
        <w:t>The implementation plan will start with Skills House staff introducing local labour market information across both of these sectors. They will do this in assemblies and school visits. This is to be followed by a three-stage process:</w:t>
      </w:r>
    </w:p>
    <w:p w14:paraId="50AD0F14" w14:textId="77777777" w:rsidR="00C979F4" w:rsidRPr="00C979F4" w:rsidRDefault="00C979F4" w:rsidP="00C979F4">
      <w:pPr>
        <w:tabs>
          <w:tab w:val="left" w:pos="1740"/>
        </w:tabs>
        <w:jc w:val="both"/>
        <w:rPr>
          <w:rFonts w:ascii="Arial" w:hAnsi="Arial" w:cs="Arial"/>
        </w:rPr>
      </w:pPr>
      <w:r w:rsidRPr="00C979F4">
        <w:rPr>
          <w:rFonts w:ascii="Arial" w:hAnsi="Arial" w:cs="Arial"/>
        </w:rPr>
        <w:t>Step 1 – Introduction to the sector</w:t>
      </w:r>
    </w:p>
    <w:p w14:paraId="1A2849B6" w14:textId="77777777" w:rsidR="00C979F4" w:rsidRPr="00C979F4" w:rsidRDefault="00C979F4" w:rsidP="00C979F4">
      <w:pPr>
        <w:tabs>
          <w:tab w:val="left" w:pos="1740"/>
        </w:tabs>
        <w:jc w:val="both"/>
        <w:rPr>
          <w:rFonts w:ascii="Arial" w:hAnsi="Arial" w:cs="Arial"/>
        </w:rPr>
      </w:pPr>
      <w:r w:rsidRPr="00C979F4">
        <w:rPr>
          <w:rFonts w:ascii="Arial" w:hAnsi="Arial" w:cs="Arial"/>
        </w:rPr>
        <w:t>Step 2 – Developing skills within the sector</w:t>
      </w:r>
    </w:p>
    <w:p w14:paraId="16A07D9F" w14:textId="77777777" w:rsidR="00C979F4" w:rsidRPr="00C979F4" w:rsidRDefault="00C979F4" w:rsidP="00C979F4">
      <w:pPr>
        <w:tabs>
          <w:tab w:val="left" w:pos="1740"/>
        </w:tabs>
        <w:jc w:val="both"/>
        <w:rPr>
          <w:rFonts w:ascii="Arial" w:hAnsi="Arial" w:cs="Arial"/>
        </w:rPr>
      </w:pPr>
      <w:r w:rsidRPr="00C979F4">
        <w:rPr>
          <w:rFonts w:ascii="Arial" w:hAnsi="Arial" w:cs="Arial"/>
        </w:rPr>
        <w:t>Step 3 – Your next steps into the sector</w:t>
      </w:r>
    </w:p>
    <w:p w14:paraId="26000093" w14:textId="77777777" w:rsidR="00C979F4" w:rsidRPr="00C979F4" w:rsidRDefault="00C979F4" w:rsidP="00C979F4">
      <w:pPr>
        <w:tabs>
          <w:tab w:val="left" w:pos="1740"/>
        </w:tabs>
        <w:jc w:val="both"/>
        <w:rPr>
          <w:rFonts w:ascii="Arial" w:hAnsi="Arial" w:cs="Arial"/>
        </w:rPr>
      </w:pPr>
      <w:r w:rsidRPr="00C979F4">
        <w:rPr>
          <w:rFonts w:ascii="Arial" w:hAnsi="Arial" w:cs="Arial"/>
        </w:rPr>
        <w:t>This plan is experiential in nature, aiming to really bring the sector to life both in the classroom and in real world situations. This will be a pathfinder project for Oastlers and Skills House in 2025/26.</w:t>
      </w:r>
    </w:p>
    <w:p w14:paraId="6922C9A3" w14:textId="77777777" w:rsidR="00C979F4" w:rsidRPr="00C979F4" w:rsidRDefault="00C979F4" w:rsidP="00C979F4">
      <w:pPr>
        <w:tabs>
          <w:tab w:val="left" w:pos="1740"/>
        </w:tabs>
        <w:jc w:val="both"/>
        <w:rPr>
          <w:rFonts w:ascii="Arial" w:hAnsi="Arial" w:cs="Arial"/>
        </w:rPr>
      </w:pPr>
      <w:r w:rsidRPr="00C979F4">
        <w:rPr>
          <w:rFonts w:ascii="Arial" w:hAnsi="Arial" w:cs="Arial"/>
        </w:rPr>
        <w:t>The school’s careers plan brings together a range of stakeholders from the outset engaging with parents and carers. This will now be enhanced with targeting of two key sectors above. We aim to maximise opportunities by ensuring events include careers, as well as publishing our programme across a number of media outlets.</w:t>
      </w:r>
    </w:p>
    <w:p w14:paraId="769E61EE" w14:textId="77777777" w:rsidR="00C979F4" w:rsidRPr="00C979F4" w:rsidRDefault="00C979F4" w:rsidP="00C979F4">
      <w:pPr>
        <w:tabs>
          <w:tab w:val="left" w:pos="1740"/>
        </w:tabs>
        <w:jc w:val="both"/>
        <w:rPr>
          <w:rFonts w:ascii="Arial" w:hAnsi="Arial" w:cs="Arial"/>
        </w:rPr>
      </w:pPr>
      <w:r w:rsidRPr="00C979F4">
        <w:rPr>
          <w:rFonts w:ascii="Arial" w:hAnsi="Arial" w:cs="Arial"/>
        </w:rPr>
        <w:lastRenderedPageBreak/>
        <w:t>Implementation will align with the Gatsby Benchmarks to include a number of key success criteria including:</w:t>
      </w:r>
    </w:p>
    <w:p w14:paraId="351FE0FF" w14:textId="77777777" w:rsidR="00C979F4" w:rsidRPr="00C979F4" w:rsidRDefault="00C979F4" w:rsidP="00C979F4">
      <w:pPr>
        <w:numPr>
          <w:ilvl w:val="0"/>
          <w:numId w:val="31"/>
        </w:numPr>
        <w:tabs>
          <w:tab w:val="left" w:pos="1740"/>
        </w:tabs>
        <w:contextualSpacing/>
        <w:jc w:val="both"/>
        <w:rPr>
          <w:rFonts w:ascii="Arial" w:hAnsi="Arial" w:cs="Arial"/>
        </w:rPr>
      </w:pPr>
      <w:r w:rsidRPr="00C979F4">
        <w:rPr>
          <w:rFonts w:ascii="Arial" w:hAnsi="Arial" w:cs="Arial"/>
        </w:rPr>
        <w:t>Enrichment activities embedded within the curriculum</w:t>
      </w:r>
    </w:p>
    <w:p w14:paraId="23076217" w14:textId="77777777" w:rsidR="00C979F4" w:rsidRPr="00C979F4" w:rsidRDefault="00C979F4" w:rsidP="00C979F4">
      <w:pPr>
        <w:numPr>
          <w:ilvl w:val="0"/>
          <w:numId w:val="31"/>
        </w:numPr>
        <w:tabs>
          <w:tab w:val="left" w:pos="1740"/>
        </w:tabs>
        <w:contextualSpacing/>
        <w:jc w:val="both"/>
        <w:rPr>
          <w:rFonts w:ascii="Arial" w:hAnsi="Arial" w:cs="Arial"/>
        </w:rPr>
      </w:pPr>
      <w:r w:rsidRPr="00C979F4">
        <w:rPr>
          <w:rFonts w:ascii="Arial" w:hAnsi="Arial" w:cs="Arial"/>
        </w:rPr>
        <w:t>Clear careers advice and guidance</w:t>
      </w:r>
    </w:p>
    <w:p w14:paraId="6D4AE2D2" w14:textId="77777777" w:rsidR="00C979F4" w:rsidRPr="00C979F4" w:rsidRDefault="00C979F4" w:rsidP="00C979F4">
      <w:pPr>
        <w:numPr>
          <w:ilvl w:val="0"/>
          <w:numId w:val="31"/>
        </w:numPr>
        <w:tabs>
          <w:tab w:val="left" w:pos="1740"/>
        </w:tabs>
        <w:contextualSpacing/>
        <w:jc w:val="both"/>
        <w:rPr>
          <w:rFonts w:ascii="Arial" w:hAnsi="Arial" w:cs="Arial"/>
        </w:rPr>
      </w:pPr>
      <w:r w:rsidRPr="00C979F4">
        <w:rPr>
          <w:rFonts w:ascii="Arial" w:hAnsi="Arial" w:cs="Arial"/>
        </w:rPr>
        <w:t>Assemblies and careers events</w:t>
      </w:r>
    </w:p>
    <w:p w14:paraId="6CEC83A7" w14:textId="77777777" w:rsidR="00C979F4" w:rsidRPr="00C979F4" w:rsidRDefault="00C979F4" w:rsidP="00C979F4">
      <w:pPr>
        <w:numPr>
          <w:ilvl w:val="0"/>
          <w:numId w:val="31"/>
        </w:numPr>
        <w:tabs>
          <w:tab w:val="left" w:pos="1740"/>
        </w:tabs>
        <w:contextualSpacing/>
        <w:jc w:val="both"/>
        <w:rPr>
          <w:rFonts w:ascii="Arial" w:hAnsi="Arial" w:cs="Arial"/>
        </w:rPr>
      </w:pPr>
      <w:r w:rsidRPr="00C979F4">
        <w:rPr>
          <w:rFonts w:ascii="Arial" w:hAnsi="Arial" w:cs="Arial"/>
        </w:rPr>
        <w:t>Employer encounters</w:t>
      </w:r>
    </w:p>
    <w:p w14:paraId="48839720" w14:textId="77777777" w:rsidR="00C979F4" w:rsidRPr="00C979F4" w:rsidRDefault="00C979F4" w:rsidP="00C979F4">
      <w:pPr>
        <w:numPr>
          <w:ilvl w:val="0"/>
          <w:numId w:val="31"/>
        </w:numPr>
        <w:tabs>
          <w:tab w:val="left" w:pos="1740"/>
        </w:tabs>
        <w:contextualSpacing/>
        <w:jc w:val="both"/>
        <w:rPr>
          <w:rFonts w:ascii="Arial" w:hAnsi="Arial" w:cs="Arial"/>
        </w:rPr>
      </w:pPr>
      <w:r w:rsidRPr="00C979F4">
        <w:rPr>
          <w:rFonts w:ascii="Arial" w:hAnsi="Arial" w:cs="Arial"/>
        </w:rPr>
        <w:t xml:space="preserve">Workplace experiences </w:t>
      </w:r>
    </w:p>
    <w:p w14:paraId="7B499165" w14:textId="77777777" w:rsidR="00C979F4" w:rsidRPr="00C979F4" w:rsidRDefault="00C979F4" w:rsidP="00C979F4">
      <w:pPr>
        <w:numPr>
          <w:ilvl w:val="0"/>
          <w:numId w:val="31"/>
        </w:numPr>
        <w:tabs>
          <w:tab w:val="left" w:pos="1740"/>
        </w:tabs>
        <w:contextualSpacing/>
        <w:jc w:val="both"/>
        <w:rPr>
          <w:rFonts w:ascii="Arial" w:hAnsi="Arial" w:cs="Arial"/>
        </w:rPr>
      </w:pPr>
      <w:r w:rsidRPr="00C979F4">
        <w:rPr>
          <w:rFonts w:ascii="Arial" w:hAnsi="Arial" w:cs="Arial"/>
        </w:rPr>
        <w:t>Bespoke outcomes for every learner</w:t>
      </w:r>
    </w:p>
    <w:p w14:paraId="505BC9AD" w14:textId="77777777" w:rsidR="00C979F4" w:rsidRPr="00C979F4" w:rsidRDefault="00C979F4" w:rsidP="00C979F4">
      <w:pPr>
        <w:numPr>
          <w:ilvl w:val="0"/>
          <w:numId w:val="31"/>
        </w:numPr>
        <w:tabs>
          <w:tab w:val="left" w:pos="1740"/>
        </w:tabs>
        <w:contextualSpacing/>
        <w:jc w:val="both"/>
        <w:rPr>
          <w:rFonts w:ascii="Arial" w:hAnsi="Arial" w:cs="Arial"/>
        </w:rPr>
      </w:pPr>
      <w:r w:rsidRPr="00C979F4">
        <w:rPr>
          <w:rFonts w:ascii="Arial" w:hAnsi="Arial" w:cs="Arial"/>
        </w:rPr>
        <w:t>FE and HE opportunities</w:t>
      </w:r>
    </w:p>
    <w:p w14:paraId="523F5C9E" w14:textId="7933A9F0" w:rsidR="00C979F4" w:rsidRDefault="00C979F4" w:rsidP="00C355A6">
      <w:pPr>
        <w:numPr>
          <w:ilvl w:val="0"/>
          <w:numId w:val="31"/>
        </w:numPr>
        <w:tabs>
          <w:tab w:val="left" w:pos="1740"/>
        </w:tabs>
        <w:contextualSpacing/>
        <w:jc w:val="both"/>
        <w:rPr>
          <w:rFonts w:ascii="Arial" w:hAnsi="Arial" w:cs="Arial"/>
        </w:rPr>
      </w:pPr>
      <w:r w:rsidRPr="00C979F4">
        <w:rPr>
          <w:rFonts w:ascii="Arial" w:hAnsi="Arial" w:cs="Arial"/>
        </w:rPr>
        <w:t>Apprenticeship education and access</w:t>
      </w:r>
    </w:p>
    <w:p w14:paraId="4E0B4F5A" w14:textId="77777777" w:rsidR="00C979F4" w:rsidRPr="00C979F4" w:rsidRDefault="00C979F4" w:rsidP="00C979F4">
      <w:pPr>
        <w:tabs>
          <w:tab w:val="left" w:pos="1740"/>
        </w:tabs>
        <w:ind w:left="720"/>
        <w:contextualSpacing/>
        <w:jc w:val="both"/>
        <w:rPr>
          <w:rFonts w:ascii="Arial" w:hAnsi="Arial" w:cs="Arial"/>
        </w:rPr>
      </w:pPr>
    </w:p>
    <w:p w14:paraId="0DF8B1C8" w14:textId="77777777" w:rsidR="00C355A6" w:rsidRPr="00C355A6" w:rsidRDefault="00C355A6" w:rsidP="00C355A6">
      <w:pPr>
        <w:jc w:val="both"/>
        <w:rPr>
          <w:rFonts w:ascii="Arial" w:hAnsi="Arial" w:cs="Arial"/>
        </w:rPr>
      </w:pPr>
      <w:r w:rsidRPr="00C355A6">
        <w:rPr>
          <w:rFonts w:ascii="Arial" w:hAnsi="Arial" w:cs="Arial"/>
        </w:rPr>
        <w:t xml:space="preserve">CEIAG refers to a range of activities and interventions that help our young people to be informed to make individual decisions about their future in the world of work. The experience and guidance they receive will be fundamental in their personal development and giving them the confidence and aspiration to begin their personal journey into employment with the right skills, knowledge and understanding. </w:t>
      </w:r>
    </w:p>
    <w:p w14:paraId="18C9032D" w14:textId="18CB96DD" w:rsidR="00C355A6" w:rsidRPr="00C355A6" w:rsidRDefault="00C355A6" w:rsidP="00C355A6">
      <w:pPr>
        <w:jc w:val="both"/>
        <w:rPr>
          <w:rFonts w:ascii="Arial" w:hAnsi="Arial" w:cs="Arial"/>
        </w:rPr>
      </w:pPr>
      <w:r w:rsidRPr="00C355A6">
        <w:rPr>
          <w:rFonts w:ascii="Arial" w:hAnsi="Arial" w:cs="Arial"/>
        </w:rPr>
        <w:t xml:space="preserve">This includes impartial advice and guidance at key transitional times for young people and access to up to date information on careers and other issues affecting their wellbeing and staying on in learning. Statutory </w:t>
      </w:r>
      <w:r w:rsidR="00F25AA1">
        <w:rPr>
          <w:rFonts w:ascii="Arial" w:hAnsi="Arial" w:cs="Arial"/>
        </w:rPr>
        <w:t>g</w:t>
      </w:r>
      <w:r w:rsidRPr="00C355A6">
        <w:rPr>
          <w:rFonts w:ascii="Arial" w:hAnsi="Arial" w:cs="Arial"/>
        </w:rPr>
        <w:t>uidance requires schools to secure independent and impartial careers guidance for young people from Year 8 to Year 11</w:t>
      </w:r>
      <w:r w:rsidR="000416AF">
        <w:rPr>
          <w:rFonts w:ascii="Arial" w:hAnsi="Arial" w:cs="Arial"/>
        </w:rPr>
        <w:t xml:space="preserve"> and into </w:t>
      </w:r>
      <w:r w:rsidR="00C979F4">
        <w:rPr>
          <w:rFonts w:ascii="Arial" w:hAnsi="Arial" w:cs="Arial"/>
        </w:rPr>
        <w:t>our post 16 offer</w:t>
      </w:r>
      <w:r w:rsidRPr="00C355A6">
        <w:rPr>
          <w:rFonts w:ascii="Arial" w:hAnsi="Arial" w:cs="Arial"/>
        </w:rPr>
        <w:t>.</w:t>
      </w:r>
    </w:p>
    <w:p w14:paraId="6EC7AFEA" w14:textId="68376EAF" w:rsidR="00C355A6" w:rsidRPr="00C355A6" w:rsidRDefault="00C355A6" w:rsidP="00C355A6">
      <w:pPr>
        <w:jc w:val="both"/>
        <w:rPr>
          <w:rFonts w:ascii="Arial" w:hAnsi="Arial" w:cs="Arial"/>
        </w:rPr>
      </w:pPr>
      <w:r w:rsidRPr="00C355A6">
        <w:rPr>
          <w:rFonts w:ascii="Arial" w:hAnsi="Arial" w:cs="Arial"/>
        </w:rPr>
        <w:t xml:space="preserve">This policy is linked to the key areas of the school improvement plan which aims to develop a culture of quality personal development for all pupils and promotion of engagement within our wider society and being prepared for adult life through having received effective and targeted career guidance and support. </w:t>
      </w:r>
    </w:p>
    <w:p w14:paraId="7DB4A482" w14:textId="6025E8D0" w:rsidR="00C355A6" w:rsidRPr="00C355A6" w:rsidRDefault="00C355A6" w:rsidP="00C355A6">
      <w:pPr>
        <w:jc w:val="both"/>
        <w:rPr>
          <w:rFonts w:ascii="Arial" w:hAnsi="Arial" w:cs="Arial"/>
        </w:rPr>
      </w:pPr>
      <w:r>
        <w:rPr>
          <w:rFonts w:ascii="Arial" w:hAnsi="Arial" w:cs="Arial"/>
        </w:rPr>
        <w:t>CEIAG should help learners</w:t>
      </w:r>
      <w:r w:rsidRPr="00C355A6">
        <w:rPr>
          <w:rFonts w:ascii="Arial" w:hAnsi="Arial" w:cs="Arial"/>
        </w:rPr>
        <w:t xml:space="preserve"> develop skills, attitudes and abilities which will enable them to be effective in a variety of adult occupations and roles. Effective careers education, information, advice and guidance raises</w:t>
      </w:r>
      <w:r>
        <w:rPr>
          <w:rFonts w:ascii="Arial" w:hAnsi="Arial" w:cs="Arial"/>
        </w:rPr>
        <w:t xml:space="preserve"> aspirations, enables young people</w:t>
      </w:r>
      <w:r w:rsidRPr="00C355A6">
        <w:rPr>
          <w:rFonts w:ascii="Arial" w:hAnsi="Arial" w:cs="Arial"/>
        </w:rPr>
        <w:t xml:space="preserve"> to make informed choices and helps them achieve their pot</w:t>
      </w:r>
      <w:r>
        <w:rPr>
          <w:rFonts w:ascii="Arial" w:hAnsi="Arial" w:cs="Arial"/>
        </w:rPr>
        <w:t>ential. It can help learners</w:t>
      </w:r>
      <w:r w:rsidRPr="00C355A6">
        <w:rPr>
          <w:rFonts w:ascii="Arial" w:hAnsi="Arial" w:cs="Arial"/>
        </w:rPr>
        <w:t xml:space="preserve"> and their parents</w:t>
      </w:r>
      <w:r>
        <w:rPr>
          <w:rFonts w:ascii="Arial" w:hAnsi="Arial" w:cs="Arial"/>
        </w:rPr>
        <w:t>/carers</w:t>
      </w:r>
      <w:r w:rsidRPr="00C355A6">
        <w:rPr>
          <w:rFonts w:ascii="Arial" w:hAnsi="Arial" w:cs="Arial"/>
        </w:rPr>
        <w:t xml:space="preserve"> make informed decisions about the number of opportunities available. It can equip young people to meet challenges positively and to learn throughout life.</w:t>
      </w:r>
    </w:p>
    <w:p w14:paraId="1617FCD9" w14:textId="0495D415" w:rsidR="00C355A6" w:rsidRPr="00C355A6" w:rsidRDefault="00C355A6" w:rsidP="00F25AA1">
      <w:pPr>
        <w:jc w:val="both"/>
        <w:rPr>
          <w:rFonts w:ascii="Arial" w:hAnsi="Arial" w:cs="Arial"/>
        </w:rPr>
      </w:pPr>
      <w:r w:rsidRPr="00C355A6">
        <w:rPr>
          <w:rFonts w:ascii="Arial" w:hAnsi="Arial" w:cs="Arial"/>
        </w:rPr>
        <w:t>Our Careers programme is in conjunction with the Gatsby Benchmarks set by the G</w:t>
      </w:r>
      <w:r w:rsidR="00F25AA1">
        <w:rPr>
          <w:rFonts w:ascii="Arial" w:hAnsi="Arial" w:cs="Arial"/>
        </w:rPr>
        <w:t>overnment.</w:t>
      </w:r>
    </w:p>
    <w:p w14:paraId="314BE0C8" w14:textId="2E375870" w:rsidR="00C355A6" w:rsidRDefault="00C355A6" w:rsidP="00F25AA1">
      <w:pPr>
        <w:jc w:val="both"/>
        <w:rPr>
          <w:rFonts w:ascii="Arial" w:hAnsi="Arial" w:cs="Arial"/>
        </w:rPr>
      </w:pPr>
      <w:r w:rsidRPr="00C355A6">
        <w:rPr>
          <w:rFonts w:ascii="Arial" w:hAnsi="Arial" w:cs="Arial"/>
        </w:rPr>
        <w:t xml:space="preserve">All young people need information, advice, guidance and support in making informed and realistic choices regarding their future life and the many roles they will take. Personal interviews for year 11s </w:t>
      </w:r>
      <w:r w:rsidR="00F25AA1">
        <w:rPr>
          <w:rFonts w:ascii="Arial" w:hAnsi="Arial" w:cs="Arial"/>
        </w:rPr>
        <w:t xml:space="preserve">and sixth form learners </w:t>
      </w:r>
      <w:r w:rsidRPr="00C355A6">
        <w:rPr>
          <w:rFonts w:ascii="Arial" w:hAnsi="Arial" w:cs="Arial"/>
        </w:rPr>
        <w:t>are scheduled throughout the academic year with a qualified careers advise</w:t>
      </w:r>
      <w:r>
        <w:rPr>
          <w:rFonts w:ascii="Arial" w:hAnsi="Arial" w:cs="Arial"/>
        </w:rPr>
        <w:t>r</w:t>
      </w:r>
      <w:r w:rsidRPr="00C355A6">
        <w:rPr>
          <w:rFonts w:ascii="Arial" w:hAnsi="Arial" w:cs="Arial"/>
        </w:rPr>
        <w:t xml:space="preserve">. </w:t>
      </w:r>
    </w:p>
    <w:p w14:paraId="65C21067" w14:textId="1C488639" w:rsidR="00C355A6" w:rsidRDefault="00C355A6" w:rsidP="00C355A6">
      <w:pPr>
        <w:rPr>
          <w:rFonts w:ascii="Arial" w:hAnsi="Arial" w:cs="Arial"/>
          <w:b/>
        </w:rPr>
      </w:pPr>
      <w:r>
        <w:rPr>
          <w:rFonts w:ascii="Arial" w:hAnsi="Arial" w:cs="Arial"/>
        </w:rPr>
        <w:t xml:space="preserve">Our named careers advisor is </w:t>
      </w:r>
      <w:r w:rsidRPr="00C355A6">
        <w:rPr>
          <w:rFonts w:ascii="Arial" w:hAnsi="Arial" w:cs="Arial"/>
          <w:b/>
        </w:rPr>
        <w:t>Mr Nirminder Matharu.</w:t>
      </w:r>
    </w:p>
    <w:p w14:paraId="255201C4" w14:textId="5550E960" w:rsidR="00F25AA1" w:rsidRPr="00F25AA1" w:rsidRDefault="00F25AA1" w:rsidP="00C355A6">
      <w:pPr>
        <w:rPr>
          <w:rFonts w:ascii="Arial" w:hAnsi="Arial" w:cs="Arial"/>
        </w:rPr>
      </w:pPr>
      <w:r w:rsidRPr="00F25AA1">
        <w:rPr>
          <w:rFonts w:ascii="Arial" w:hAnsi="Arial" w:cs="Arial"/>
        </w:rPr>
        <w:t>Contact details are:</w:t>
      </w:r>
    </w:p>
    <w:p w14:paraId="1C15D8BA" w14:textId="0B77B356" w:rsidR="00F25AA1" w:rsidRDefault="00F25AA1" w:rsidP="00F25AA1">
      <w:pPr>
        <w:spacing w:after="0" w:line="240" w:lineRule="auto"/>
        <w:rPr>
          <w:rFonts w:ascii="Arial" w:hAnsi="Arial" w:cs="Arial"/>
          <w:b/>
        </w:rPr>
      </w:pPr>
      <w:r>
        <w:rPr>
          <w:rFonts w:ascii="Arial" w:hAnsi="Arial" w:cs="Arial"/>
          <w:b/>
        </w:rPr>
        <w:t>Skills House Careers &amp; Technical Education</w:t>
      </w:r>
    </w:p>
    <w:p w14:paraId="0A27AD9B" w14:textId="6ADF368E" w:rsidR="00F25AA1" w:rsidRDefault="00F25AA1" w:rsidP="00F25AA1">
      <w:pPr>
        <w:spacing w:after="0" w:line="240" w:lineRule="auto"/>
        <w:rPr>
          <w:rFonts w:ascii="Arial" w:hAnsi="Arial" w:cs="Arial"/>
          <w:b/>
        </w:rPr>
      </w:pPr>
      <w:r>
        <w:rPr>
          <w:rFonts w:ascii="Arial" w:hAnsi="Arial" w:cs="Arial"/>
          <w:b/>
        </w:rPr>
        <w:t>Department of Children’s Services</w:t>
      </w:r>
    </w:p>
    <w:p w14:paraId="2EFA7976" w14:textId="3C6CF3B2" w:rsidR="00F25AA1" w:rsidRDefault="00F25AA1" w:rsidP="00F25AA1">
      <w:pPr>
        <w:spacing w:after="0" w:line="240" w:lineRule="auto"/>
        <w:rPr>
          <w:rFonts w:ascii="Arial" w:hAnsi="Arial" w:cs="Arial"/>
          <w:b/>
        </w:rPr>
      </w:pPr>
      <w:r>
        <w:rPr>
          <w:rFonts w:ascii="Arial" w:hAnsi="Arial" w:cs="Arial"/>
          <w:b/>
        </w:rPr>
        <w:t>Britannia House</w:t>
      </w:r>
    </w:p>
    <w:p w14:paraId="3ACDD85E" w14:textId="146A159A" w:rsidR="00F25AA1" w:rsidRDefault="00F25AA1" w:rsidP="00F25AA1">
      <w:pPr>
        <w:spacing w:after="0" w:line="240" w:lineRule="auto"/>
        <w:rPr>
          <w:rFonts w:ascii="Arial" w:hAnsi="Arial" w:cs="Arial"/>
          <w:b/>
        </w:rPr>
      </w:pPr>
      <w:r>
        <w:rPr>
          <w:rFonts w:ascii="Arial" w:hAnsi="Arial" w:cs="Arial"/>
          <w:b/>
        </w:rPr>
        <w:t>Broadway</w:t>
      </w:r>
    </w:p>
    <w:p w14:paraId="44CB71B6" w14:textId="42B434C3" w:rsidR="00F25AA1" w:rsidRDefault="00F25AA1" w:rsidP="00F25AA1">
      <w:pPr>
        <w:spacing w:after="0" w:line="240" w:lineRule="auto"/>
        <w:rPr>
          <w:rFonts w:ascii="Arial" w:hAnsi="Arial" w:cs="Arial"/>
          <w:b/>
        </w:rPr>
      </w:pPr>
      <w:r>
        <w:rPr>
          <w:rFonts w:ascii="Arial" w:hAnsi="Arial" w:cs="Arial"/>
          <w:b/>
        </w:rPr>
        <w:t>BD1 1EE</w:t>
      </w:r>
    </w:p>
    <w:p w14:paraId="16590777" w14:textId="708025E9" w:rsidR="00F25AA1" w:rsidRPr="00F25AA1" w:rsidRDefault="00F25AA1" w:rsidP="00F25AA1">
      <w:pPr>
        <w:spacing w:after="0" w:line="240" w:lineRule="auto"/>
        <w:rPr>
          <w:rFonts w:ascii="Arial" w:hAnsi="Arial" w:cs="Arial"/>
          <w:color w:val="5B9BD5" w:themeColor="accent1"/>
        </w:rPr>
      </w:pPr>
    </w:p>
    <w:p w14:paraId="7F3B58FF" w14:textId="030267F3" w:rsidR="00F25AA1" w:rsidRPr="00F25AA1" w:rsidRDefault="008B6701" w:rsidP="00F25AA1">
      <w:pPr>
        <w:spacing w:after="0" w:line="240" w:lineRule="auto"/>
        <w:rPr>
          <w:rFonts w:ascii="Arial" w:hAnsi="Arial" w:cs="Arial"/>
          <w:color w:val="5B9BD5" w:themeColor="accent1"/>
        </w:rPr>
      </w:pPr>
      <w:hyperlink r:id="rId9" w:history="1">
        <w:r w:rsidR="00F25AA1" w:rsidRPr="00F25AA1">
          <w:rPr>
            <w:rStyle w:val="Hyperlink"/>
            <w:rFonts w:ascii="Arial" w:hAnsi="Arial" w:cs="Arial"/>
            <w:color w:val="5B9BD5" w:themeColor="accent1"/>
          </w:rPr>
          <w:t>Nirminder.matharu@bradford.gov.uk</w:t>
        </w:r>
      </w:hyperlink>
    </w:p>
    <w:p w14:paraId="43AA355D" w14:textId="73CE0886" w:rsidR="00F25AA1" w:rsidRPr="00C355A6" w:rsidRDefault="00F25AA1" w:rsidP="00F25AA1">
      <w:pPr>
        <w:spacing w:after="0" w:line="240" w:lineRule="auto"/>
        <w:rPr>
          <w:rFonts w:ascii="Arial" w:hAnsi="Arial" w:cs="Arial"/>
          <w:b/>
        </w:rPr>
      </w:pPr>
    </w:p>
    <w:p w14:paraId="46FB2B3A" w14:textId="166D00B3" w:rsidR="00C355A6" w:rsidRPr="00C355A6" w:rsidRDefault="00C355A6" w:rsidP="006C4737">
      <w:pPr>
        <w:jc w:val="both"/>
        <w:rPr>
          <w:rFonts w:ascii="Arial" w:hAnsi="Arial" w:cs="Arial"/>
        </w:rPr>
      </w:pPr>
      <w:r w:rsidRPr="00C355A6">
        <w:rPr>
          <w:rFonts w:ascii="Arial" w:hAnsi="Arial" w:cs="Arial"/>
        </w:rPr>
        <w:t>Guidance is the process of helping young people to be able to make choices about their personal, social, educational and vocational development. The school has a significant contribution to make, along with parents</w:t>
      </w:r>
      <w:r>
        <w:rPr>
          <w:rFonts w:ascii="Arial" w:hAnsi="Arial" w:cs="Arial"/>
        </w:rPr>
        <w:t>/carers</w:t>
      </w:r>
      <w:r w:rsidRPr="00C355A6">
        <w:rPr>
          <w:rFonts w:ascii="Arial" w:hAnsi="Arial" w:cs="Arial"/>
        </w:rPr>
        <w:t xml:space="preserve"> and other support agencies in providing an effective programme of careers education and guidance. The process is developmental and continuous and all staff contributes alongside external agencies working in partnership (reference CDI Framework for Careers, Employability and Enterprise Education March 2018).</w:t>
      </w:r>
    </w:p>
    <w:p w14:paraId="2CB6305B" w14:textId="77777777" w:rsidR="00C355A6" w:rsidRPr="00C355A6" w:rsidRDefault="00C355A6" w:rsidP="006C4737">
      <w:pPr>
        <w:jc w:val="both"/>
        <w:rPr>
          <w:rFonts w:ascii="Arial" w:hAnsi="Arial" w:cs="Arial"/>
        </w:rPr>
      </w:pPr>
      <w:r w:rsidRPr="00C355A6">
        <w:rPr>
          <w:rFonts w:ascii="Arial" w:hAnsi="Arial" w:cs="Arial"/>
        </w:rPr>
        <w:t>It encompasses all aspects of school life and all staff who are involved in the personal, social and emotional wellbeing of the young person.</w:t>
      </w:r>
    </w:p>
    <w:p w14:paraId="6469D631" w14:textId="0D372876" w:rsidR="00C355A6" w:rsidRPr="00C355A6" w:rsidRDefault="00C355A6" w:rsidP="00C355A6">
      <w:pPr>
        <w:rPr>
          <w:rFonts w:ascii="Arial" w:hAnsi="Arial" w:cs="Arial"/>
          <w:b/>
          <w:bCs/>
        </w:rPr>
      </w:pPr>
      <w:r w:rsidRPr="00C355A6">
        <w:rPr>
          <w:rFonts w:ascii="Arial" w:hAnsi="Arial" w:cs="Arial"/>
          <w:b/>
          <w:bCs/>
        </w:rPr>
        <w:t xml:space="preserve">Careers Education at </w:t>
      </w:r>
      <w:r w:rsidR="006C4737">
        <w:rPr>
          <w:rFonts w:ascii="Arial" w:hAnsi="Arial" w:cs="Arial"/>
          <w:b/>
          <w:bCs/>
        </w:rPr>
        <w:t>Oastlers School</w:t>
      </w:r>
    </w:p>
    <w:p w14:paraId="4B4B0C69" w14:textId="77777777" w:rsidR="00C355A6" w:rsidRPr="00C355A6" w:rsidRDefault="00C355A6" w:rsidP="00C355A6">
      <w:pPr>
        <w:rPr>
          <w:rFonts w:ascii="Arial" w:hAnsi="Arial" w:cs="Arial"/>
        </w:rPr>
      </w:pPr>
      <w:r w:rsidRPr="00C355A6">
        <w:rPr>
          <w:rFonts w:ascii="Arial" w:hAnsi="Arial" w:cs="Arial"/>
        </w:rPr>
        <w:t>The school aims:</w:t>
      </w:r>
    </w:p>
    <w:p w14:paraId="19280697" w14:textId="4F72B402" w:rsidR="00C355A6" w:rsidRPr="00C355A6" w:rsidRDefault="006C4737" w:rsidP="00C355A6">
      <w:pPr>
        <w:numPr>
          <w:ilvl w:val="0"/>
          <w:numId w:val="28"/>
        </w:numPr>
        <w:spacing w:after="200" w:line="276" w:lineRule="auto"/>
        <w:contextualSpacing/>
        <w:rPr>
          <w:rFonts w:ascii="Arial" w:hAnsi="Arial" w:cs="Arial"/>
        </w:rPr>
      </w:pPr>
      <w:r>
        <w:rPr>
          <w:rFonts w:ascii="Arial" w:hAnsi="Arial" w:cs="Arial"/>
        </w:rPr>
        <w:t>To encourage all learners</w:t>
      </w:r>
      <w:r w:rsidR="00C355A6" w:rsidRPr="00C355A6">
        <w:rPr>
          <w:rFonts w:ascii="Arial" w:hAnsi="Arial" w:cs="Arial"/>
        </w:rPr>
        <w:t xml:space="preserve"> to recognise and value their own skills and abilities and to appreciate their relationships with and responsibilities towards other people, the community and environment.</w:t>
      </w:r>
    </w:p>
    <w:p w14:paraId="2F919EA8" w14:textId="77777777" w:rsidR="00C355A6" w:rsidRPr="00C355A6" w:rsidRDefault="00C355A6" w:rsidP="00C355A6">
      <w:pPr>
        <w:numPr>
          <w:ilvl w:val="0"/>
          <w:numId w:val="28"/>
        </w:numPr>
        <w:spacing w:after="200" w:line="276" w:lineRule="auto"/>
        <w:contextualSpacing/>
        <w:rPr>
          <w:rFonts w:ascii="Arial" w:hAnsi="Arial" w:cs="Arial"/>
        </w:rPr>
      </w:pPr>
      <w:r w:rsidRPr="00C355A6">
        <w:rPr>
          <w:rFonts w:ascii="Arial" w:hAnsi="Arial" w:cs="Arial"/>
        </w:rPr>
        <w:t>To develop the skills which will help them to make informed and realistic choices for their future.</w:t>
      </w:r>
    </w:p>
    <w:p w14:paraId="008057AB" w14:textId="42F7A0F2" w:rsidR="00C355A6" w:rsidRPr="00C355A6" w:rsidRDefault="00C355A6" w:rsidP="00C355A6">
      <w:pPr>
        <w:numPr>
          <w:ilvl w:val="0"/>
          <w:numId w:val="28"/>
        </w:numPr>
        <w:spacing w:after="200" w:line="276" w:lineRule="auto"/>
        <w:contextualSpacing/>
        <w:rPr>
          <w:rFonts w:ascii="Arial" w:hAnsi="Arial" w:cs="Arial"/>
        </w:rPr>
      </w:pPr>
      <w:r w:rsidRPr="00C355A6">
        <w:rPr>
          <w:rFonts w:ascii="Arial" w:hAnsi="Arial" w:cs="Arial"/>
        </w:rPr>
        <w:t xml:space="preserve"> To enable </w:t>
      </w:r>
      <w:r w:rsidR="006C4737">
        <w:rPr>
          <w:rFonts w:ascii="Arial" w:hAnsi="Arial" w:cs="Arial"/>
        </w:rPr>
        <w:t>learner</w:t>
      </w:r>
      <w:r w:rsidRPr="00C355A6">
        <w:rPr>
          <w:rFonts w:ascii="Arial" w:hAnsi="Arial" w:cs="Arial"/>
        </w:rPr>
        <w:t>s and parents</w:t>
      </w:r>
      <w:r w:rsidR="006C4737">
        <w:rPr>
          <w:rFonts w:ascii="Arial" w:hAnsi="Arial" w:cs="Arial"/>
        </w:rPr>
        <w:t>/carers</w:t>
      </w:r>
      <w:r w:rsidRPr="00C355A6">
        <w:rPr>
          <w:rFonts w:ascii="Arial" w:hAnsi="Arial" w:cs="Arial"/>
        </w:rPr>
        <w:t xml:space="preserve"> to be aware of the alternatives and opportunities open to them at different stages of their life and to raise aspirations</w:t>
      </w:r>
    </w:p>
    <w:p w14:paraId="56AFFD48" w14:textId="77777777" w:rsidR="00C355A6" w:rsidRPr="00C355A6" w:rsidRDefault="00C355A6" w:rsidP="00C355A6">
      <w:pPr>
        <w:numPr>
          <w:ilvl w:val="0"/>
          <w:numId w:val="28"/>
        </w:numPr>
        <w:spacing w:after="200" w:line="276" w:lineRule="auto"/>
        <w:contextualSpacing/>
        <w:rPr>
          <w:rFonts w:ascii="Arial" w:hAnsi="Arial" w:cs="Arial"/>
        </w:rPr>
      </w:pPr>
      <w:r w:rsidRPr="00C355A6">
        <w:rPr>
          <w:rFonts w:ascii="Arial" w:hAnsi="Arial" w:cs="Arial"/>
        </w:rPr>
        <w:t xml:space="preserve"> To develop the skills, including communication and confidence that will be needed in new roles and situations.</w:t>
      </w:r>
    </w:p>
    <w:p w14:paraId="38949BE8" w14:textId="0FEB6AB9" w:rsidR="00C355A6" w:rsidRPr="00C355A6" w:rsidRDefault="00C355A6" w:rsidP="00C355A6">
      <w:pPr>
        <w:numPr>
          <w:ilvl w:val="0"/>
          <w:numId w:val="28"/>
        </w:numPr>
        <w:spacing w:after="200" w:line="276" w:lineRule="auto"/>
        <w:contextualSpacing/>
        <w:rPr>
          <w:rFonts w:ascii="Arial" w:hAnsi="Arial" w:cs="Arial"/>
        </w:rPr>
      </w:pPr>
      <w:r w:rsidRPr="00C355A6">
        <w:rPr>
          <w:rFonts w:ascii="Arial" w:hAnsi="Arial" w:cs="Arial"/>
        </w:rPr>
        <w:t xml:space="preserve"> To encourage understanding and experience </w:t>
      </w:r>
      <w:r w:rsidR="006C4737">
        <w:rPr>
          <w:rFonts w:ascii="Arial" w:hAnsi="Arial" w:cs="Arial"/>
        </w:rPr>
        <w:t>of the world of work</w:t>
      </w:r>
      <w:r w:rsidRPr="00C355A6">
        <w:rPr>
          <w:rFonts w:ascii="Arial" w:hAnsi="Arial" w:cs="Arial"/>
        </w:rPr>
        <w:t xml:space="preserve"> and enterprise activities</w:t>
      </w:r>
    </w:p>
    <w:p w14:paraId="382DF60A" w14:textId="77777777" w:rsidR="00C355A6" w:rsidRPr="00C355A6" w:rsidRDefault="00C355A6" w:rsidP="00C355A6">
      <w:pPr>
        <w:numPr>
          <w:ilvl w:val="0"/>
          <w:numId w:val="28"/>
        </w:numPr>
        <w:spacing w:after="200" w:line="276" w:lineRule="auto"/>
        <w:contextualSpacing/>
        <w:rPr>
          <w:rFonts w:ascii="Arial" w:hAnsi="Arial" w:cs="Arial"/>
        </w:rPr>
      </w:pPr>
      <w:r w:rsidRPr="00C355A6">
        <w:rPr>
          <w:rFonts w:ascii="Arial" w:hAnsi="Arial" w:cs="Arial"/>
        </w:rPr>
        <w:t xml:space="preserve"> To promote equality of opportunity in respect of race, religion, sex and special educational needs and disability.</w:t>
      </w:r>
    </w:p>
    <w:p w14:paraId="5644A08B" w14:textId="6BBC43BF" w:rsidR="00C355A6" w:rsidRPr="00C355A6" w:rsidRDefault="00C355A6" w:rsidP="00C355A6">
      <w:pPr>
        <w:numPr>
          <w:ilvl w:val="0"/>
          <w:numId w:val="28"/>
        </w:numPr>
        <w:spacing w:after="200" w:line="276" w:lineRule="auto"/>
        <w:contextualSpacing/>
        <w:rPr>
          <w:rFonts w:ascii="Arial" w:hAnsi="Arial" w:cs="Arial"/>
        </w:rPr>
      </w:pPr>
      <w:r w:rsidRPr="00C355A6">
        <w:rPr>
          <w:rFonts w:ascii="Arial" w:hAnsi="Arial" w:cs="Arial"/>
        </w:rPr>
        <w:t xml:space="preserve"> To develop </w:t>
      </w:r>
      <w:r w:rsidR="006C4737">
        <w:rPr>
          <w:rFonts w:ascii="Arial" w:hAnsi="Arial" w:cs="Arial"/>
        </w:rPr>
        <w:t>learner</w:t>
      </w:r>
      <w:r w:rsidRPr="00C355A6">
        <w:rPr>
          <w:rFonts w:ascii="Arial" w:hAnsi="Arial" w:cs="Arial"/>
        </w:rPr>
        <w:t>s’ capabilities and to understand their own needs and abilities.</w:t>
      </w:r>
    </w:p>
    <w:p w14:paraId="21CFD634" w14:textId="3823D09A" w:rsidR="00C355A6" w:rsidRPr="00C355A6" w:rsidRDefault="00C355A6" w:rsidP="00C355A6">
      <w:pPr>
        <w:numPr>
          <w:ilvl w:val="0"/>
          <w:numId w:val="28"/>
        </w:numPr>
        <w:spacing w:after="200" w:line="276" w:lineRule="auto"/>
        <w:contextualSpacing/>
        <w:rPr>
          <w:rFonts w:ascii="Arial" w:hAnsi="Arial" w:cs="Arial"/>
        </w:rPr>
      </w:pPr>
      <w:r w:rsidRPr="00C355A6">
        <w:rPr>
          <w:rFonts w:ascii="Arial" w:hAnsi="Arial" w:cs="Arial"/>
        </w:rPr>
        <w:t xml:space="preserve"> To encourage </w:t>
      </w:r>
      <w:r w:rsidR="006C4737">
        <w:rPr>
          <w:rFonts w:ascii="Arial" w:hAnsi="Arial" w:cs="Arial"/>
        </w:rPr>
        <w:t>learner</w:t>
      </w:r>
      <w:r w:rsidRPr="00C355A6">
        <w:rPr>
          <w:rFonts w:ascii="Arial" w:hAnsi="Arial" w:cs="Arial"/>
        </w:rPr>
        <w:t>s to investigate career opportunities both locally and nationally and through direct experience of the world of work, work related learning and enterprise activities.</w:t>
      </w:r>
    </w:p>
    <w:p w14:paraId="3D595D56" w14:textId="020E6E72" w:rsidR="00C355A6" w:rsidRPr="00C355A6" w:rsidRDefault="00C355A6" w:rsidP="00C355A6">
      <w:pPr>
        <w:numPr>
          <w:ilvl w:val="0"/>
          <w:numId w:val="28"/>
        </w:numPr>
        <w:spacing w:after="200" w:line="276" w:lineRule="auto"/>
        <w:contextualSpacing/>
        <w:rPr>
          <w:rFonts w:ascii="Arial" w:hAnsi="Arial" w:cs="Arial"/>
        </w:rPr>
      </w:pPr>
      <w:r w:rsidRPr="00C355A6">
        <w:rPr>
          <w:rFonts w:ascii="Arial" w:hAnsi="Arial" w:cs="Arial"/>
        </w:rPr>
        <w:t xml:space="preserve">To encourage </w:t>
      </w:r>
      <w:r w:rsidR="006C4737">
        <w:rPr>
          <w:rFonts w:ascii="Arial" w:hAnsi="Arial" w:cs="Arial"/>
        </w:rPr>
        <w:t>learner</w:t>
      </w:r>
      <w:r w:rsidRPr="00C355A6">
        <w:rPr>
          <w:rFonts w:ascii="Arial" w:hAnsi="Arial" w:cs="Arial"/>
        </w:rPr>
        <w:t>s to implement their career plans.</w:t>
      </w:r>
    </w:p>
    <w:p w14:paraId="285E7AEB" w14:textId="77777777" w:rsidR="00C355A6" w:rsidRPr="00C355A6" w:rsidRDefault="00C355A6" w:rsidP="00C355A6">
      <w:pPr>
        <w:numPr>
          <w:ilvl w:val="0"/>
          <w:numId w:val="28"/>
        </w:numPr>
        <w:spacing w:after="200" w:line="276" w:lineRule="auto"/>
        <w:contextualSpacing/>
        <w:rPr>
          <w:rFonts w:ascii="Arial" w:hAnsi="Arial" w:cs="Arial"/>
        </w:rPr>
      </w:pPr>
      <w:r w:rsidRPr="00C355A6">
        <w:rPr>
          <w:rFonts w:ascii="Arial" w:hAnsi="Arial" w:cs="Arial"/>
        </w:rPr>
        <w:t xml:space="preserve"> To review and evaluate in order to make improved decisions and manage the transition processes effectively.</w:t>
      </w:r>
    </w:p>
    <w:p w14:paraId="4B9E5892" w14:textId="77777777" w:rsidR="00C355A6" w:rsidRPr="00C355A6" w:rsidRDefault="00C355A6" w:rsidP="00C355A6">
      <w:pPr>
        <w:numPr>
          <w:ilvl w:val="0"/>
          <w:numId w:val="28"/>
        </w:numPr>
        <w:spacing w:after="200" w:line="276" w:lineRule="auto"/>
        <w:contextualSpacing/>
        <w:rPr>
          <w:rFonts w:ascii="Arial" w:hAnsi="Arial" w:cs="Arial"/>
        </w:rPr>
      </w:pPr>
      <w:r w:rsidRPr="00C355A6">
        <w:rPr>
          <w:rFonts w:ascii="Arial" w:hAnsi="Arial" w:cs="Arial"/>
        </w:rPr>
        <w:t xml:space="preserve"> Provide access to a range of activities that inspire young people, including employer talks, careers fairs, motivational speakers, colleges and university visits, coaches and mentors.</w:t>
      </w:r>
    </w:p>
    <w:p w14:paraId="14B8B2A8" w14:textId="319E2836" w:rsidR="00C355A6" w:rsidRDefault="00C355A6" w:rsidP="00C355A6">
      <w:pPr>
        <w:numPr>
          <w:ilvl w:val="0"/>
          <w:numId w:val="28"/>
        </w:numPr>
        <w:spacing w:after="200" w:line="276" w:lineRule="auto"/>
        <w:contextualSpacing/>
        <w:rPr>
          <w:rFonts w:ascii="Arial" w:hAnsi="Arial" w:cs="Arial"/>
        </w:rPr>
      </w:pPr>
      <w:r w:rsidRPr="00C355A6">
        <w:rPr>
          <w:rFonts w:ascii="Arial" w:hAnsi="Arial" w:cs="Arial"/>
        </w:rPr>
        <w:t xml:space="preserve">Reduce the NEET Figures for the academy. </w:t>
      </w:r>
    </w:p>
    <w:p w14:paraId="1B796407" w14:textId="77777777" w:rsidR="00C979F4" w:rsidRPr="00C355A6" w:rsidRDefault="00C979F4" w:rsidP="00C979F4">
      <w:pPr>
        <w:spacing w:after="200" w:line="276" w:lineRule="auto"/>
        <w:ind w:left="720"/>
        <w:contextualSpacing/>
        <w:rPr>
          <w:rFonts w:ascii="Arial" w:hAnsi="Arial" w:cs="Arial"/>
        </w:rPr>
      </w:pPr>
    </w:p>
    <w:p w14:paraId="0CAA93CD" w14:textId="352CFA2C" w:rsidR="00C355A6" w:rsidRPr="00C355A6" w:rsidRDefault="00C355A6" w:rsidP="00F25AA1">
      <w:pPr>
        <w:jc w:val="both"/>
        <w:rPr>
          <w:rFonts w:ascii="Arial" w:hAnsi="Arial" w:cs="Arial"/>
        </w:rPr>
      </w:pPr>
      <w:r w:rsidRPr="00C355A6">
        <w:rPr>
          <w:rFonts w:ascii="Arial" w:hAnsi="Arial" w:cs="Arial"/>
        </w:rPr>
        <w:t xml:space="preserve">Careers education provides a way of developing knowledge, understanding and experience of opportunities in education, training and employment. It aims to develop skills needed to make improved decisions and it is a way of helping </w:t>
      </w:r>
      <w:r w:rsidR="006C4737">
        <w:rPr>
          <w:rFonts w:ascii="Arial" w:hAnsi="Arial" w:cs="Arial"/>
        </w:rPr>
        <w:t>learner</w:t>
      </w:r>
      <w:r w:rsidRPr="00C355A6">
        <w:rPr>
          <w:rFonts w:ascii="Arial" w:hAnsi="Arial" w:cs="Arial"/>
        </w:rPr>
        <w:t>s to apply knowledge and understanding and skills to their own circumstances.</w:t>
      </w:r>
    </w:p>
    <w:p w14:paraId="06F4DEDE" w14:textId="77777777" w:rsidR="00C355A6" w:rsidRPr="00C355A6" w:rsidRDefault="00C355A6" w:rsidP="00F25AA1">
      <w:pPr>
        <w:jc w:val="both"/>
        <w:rPr>
          <w:rFonts w:ascii="Arial" w:hAnsi="Arial" w:cs="Arial"/>
        </w:rPr>
      </w:pPr>
      <w:r w:rsidRPr="00C355A6">
        <w:rPr>
          <w:rFonts w:ascii="Arial" w:hAnsi="Arial" w:cs="Arial"/>
        </w:rPr>
        <w:t>Best practice provision integrates careers guidance with a well-planned programme of careers education.</w:t>
      </w:r>
    </w:p>
    <w:p w14:paraId="7B169162" w14:textId="77777777" w:rsidR="00C355A6" w:rsidRPr="00C355A6" w:rsidRDefault="00C355A6" w:rsidP="00C355A6">
      <w:pPr>
        <w:rPr>
          <w:rFonts w:ascii="Arial" w:hAnsi="Arial" w:cs="Arial"/>
          <w:b/>
          <w:bCs/>
        </w:rPr>
      </w:pPr>
      <w:r w:rsidRPr="00C355A6">
        <w:rPr>
          <w:rFonts w:ascii="Arial" w:hAnsi="Arial" w:cs="Arial"/>
          <w:b/>
          <w:bCs/>
        </w:rPr>
        <w:t>Statutory Requirements</w:t>
      </w:r>
    </w:p>
    <w:p w14:paraId="2BD45949" w14:textId="0CA17875" w:rsidR="00C355A6" w:rsidRPr="00C355A6" w:rsidRDefault="00C355A6" w:rsidP="00F25AA1">
      <w:pPr>
        <w:jc w:val="both"/>
        <w:rPr>
          <w:rFonts w:ascii="Arial" w:hAnsi="Arial" w:cs="Arial"/>
        </w:rPr>
      </w:pPr>
      <w:r w:rsidRPr="00C355A6">
        <w:rPr>
          <w:rFonts w:ascii="Arial" w:hAnsi="Arial" w:cs="Arial"/>
        </w:rPr>
        <w:t xml:space="preserve">Statutory guidance (August 2022), places schools under a duty to secure access to independent careers guidance for their </w:t>
      </w:r>
      <w:r w:rsidR="006C4737">
        <w:rPr>
          <w:rFonts w:ascii="Arial" w:hAnsi="Arial" w:cs="Arial"/>
        </w:rPr>
        <w:t>learner</w:t>
      </w:r>
      <w:r w:rsidRPr="00C355A6">
        <w:rPr>
          <w:rFonts w:ascii="Arial" w:hAnsi="Arial" w:cs="Arial"/>
        </w:rPr>
        <w:t xml:space="preserve">s in all school years. This must be presented impartially and must promote the best interests of </w:t>
      </w:r>
      <w:r w:rsidR="006C4737">
        <w:rPr>
          <w:rFonts w:ascii="Arial" w:hAnsi="Arial" w:cs="Arial"/>
        </w:rPr>
        <w:t>learner</w:t>
      </w:r>
      <w:r w:rsidRPr="00C355A6">
        <w:rPr>
          <w:rFonts w:ascii="Arial" w:hAnsi="Arial" w:cs="Arial"/>
        </w:rPr>
        <w:t>s.</w:t>
      </w:r>
    </w:p>
    <w:p w14:paraId="0C720297" w14:textId="77777777" w:rsidR="00C355A6" w:rsidRPr="00C355A6" w:rsidRDefault="00C355A6" w:rsidP="00C355A6">
      <w:pPr>
        <w:rPr>
          <w:rFonts w:ascii="Arial" w:hAnsi="Arial" w:cs="Arial"/>
          <w:b/>
          <w:bCs/>
        </w:rPr>
      </w:pPr>
      <w:r w:rsidRPr="00C355A6">
        <w:rPr>
          <w:rFonts w:ascii="Arial" w:hAnsi="Arial" w:cs="Arial"/>
          <w:b/>
          <w:bCs/>
        </w:rPr>
        <w:t>Expectation</w:t>
      </w:r>
    </w:p>
    <w:p w14:paraId="0CDA0FC2" w14:textId="1AB69134" w:rsidR="00C355A6" w:rsidRPr="00C355A6" w:rsidRDefault="00C355A6" w:rsidP="00F25AA1">
      <w:pPr>
        <w:jc w:val="both"/>
        <w:rPr>
          <w:rFonts w:ascii="Arial" w:hAnsi="Arial" w:cs="Arial"/>
        </w:rPr>
      </w:pPr>
      <w:r w:rsidRPr="00C355A6">
        <w:rPr>
          <w:rFonts w:ascii="Arial" w:hAnsi="Arial" w:cs="Arial"/>
        </w:rPr>
        <w:t xml:space="preserve">In the light of the current changes in the world of work and the raising of the participation age, </w:t>
      </w:r>
      <w:r w:rsidR="006C4737">
        <w:rPr>
          <w:rFonts w:ascii="Arial" w:hAnsi="Arial" w:cs="Arial"/>
        </w:rPr>
        <w:t>learner</w:t>
      </w:r>
      <w:r w:rsidRPr="00C355A6">
        <w:rPr>
          <w:rFonts w:ascii="Arial" w:hAnsi="Arial" w:cs="Arial"/>
        </w:rPr>
        <w:t>s should expect:</w:t>
      </w:r>
    </w:p>
    <w:p w14:paraId="249B4218" w14:textId="77777777" w:rsidR="00C355A6" w:rsidRPr="00C355A6" w:rsidRDefault="00C355A6" w:rsidP="00C355A6">
      <w:pPr>
        <w:numPr>
          <w:ilvl w:val="0"/>
          <w:numId w:val="30"/>
        </w:numPr>
        <w:spacing w:after="200" w:line="276" w:lineRule="auto"/>
        <w:contextualSpacing/>
        <w:rPr>
          <w:rFonts w:ascii="Arial" w:hAnsi="Arial" w:cs="Arial"/>
        </w:rPr>
      </w:pPr>
      <w:r w:rsidRPr="00C355A6">
        <w:rPr>
          <w:rFonts w:ascii="Arial" w:hAnsi="Arial" w:cs="Arial"/>
        </w:rPr>
        <w:t>To be told about key people who can help with education, career and any other personal, health or financial problem.</w:t>
      </w:r>
    </w:p>
    <w:p w14:paraId="73436A88" w14:textId="77777777" w:rsidR="00C355A6" w:rsidRPr="00C355A6" w:rsidRDefault="00C355A6" w:rsidP="00C355A6">
      <w:pPr>
        <w:numPr>
          <w:ilvl w:val="0"/>
          <w:numId w:val="30"/>
        </w:numPr>
        <w:spacing w:after="200" w:line="276" w:lineRule="auto"/>
        <w:contextualSpacing/>
        <w:rPr>
          <w:rFonts w:ascii="Arial" w:hAnsi="Arial" w:cs="Arial"/>
        </w:rPr>
      </w:pPr>
      <w:r w:rsidRPr="00C355A6">
        <w:rPr>
          <w:rFonts w:ascii="Arial" w:hAnsi="Arial" w:cs="Arial"/>
        </w:rPr>
        <w:t>To get information on the guarantee of an offer of further learning at key points.</w:t>
      </w:r>
    </w:p>
    <w:p w14:paraId="7C5ADF1C" w14:textId="6E57BECD" w:rsidR="00C355A6" w:rsidRPr="00C355A6" w:rsidRDefault="00C355A6" w:rsidP="00C355A6">
      <w:pPr>
        <w:numPr>
          <w:ilvl w:val="0"/>
          <w:numId w:val="30"/>
        </w:numPr>
        <w:spacing w:after="200" w:line="276" w:lineRule="auto"/>
        <w:contextualSpacing/>
        <w:rPr>
          <w:rFonts w:ascii="Arial" w:hAnsi="Arial" w:cs="Arial"/>
        </w:rPr>
      </w:pPr>
      <w:r w:rsidRPr="00C355A6">
        <w:rPr>
          <w:rFonts w:ascii="Arial" w:hAnsi="Arial" w:cs="Arial"/>
        </w:rPr>
        <w:t>To be told about financial help they can get to stay in education (e.g. bursaries/</w:t>
      </w:r>
      <w:r w:rsidR="006C4737">
        <w:rPr>
          <w:rFonts w:ascii="Arial" w:hAnsi="Arial" w:cs="Arial"/>
        </w:rPr>
        <w:t>learner</w:t>
      </w:r>
      <w:r w:rsidRPr="00C355A6">
        <w:rPr>
          <w:rFonts w:ascii="Arial" w:hAnsi="Arial" w:cs="Arial"/>
        </w:rPr>
        <w:t xml:space="preserve"> loans/grants).</w:t>
      </w:r>
    </w:p>
    <w:p w14:paraId="452E312E" w14:textId="77777777" w:rsidR="00C355A6" w:rsidRPr="00C355A6" w:rsidRDefault="00C355A6" w:rsidP="00C355A6">
      <w:pPr>
        <w:numPr>
          <w:ilvl w:val="0"/>
          <w:numId w:val="30"/>
        </w:numPr>
        <w:spacing w:after="200" w:line="276" w:lineRule="auto"/>
        <w:contextualSpacing/>
        <w:rPr>
          <w:rFonts w:ascii="Arial" w:hAnsi="Arial" w:cs="Arial"/>
        </w:rPr>
      </w:pPr>
      <w:r w:rsidRPr="00C355A6">
        <w:rPr>
          <w:rFonts w:ascii="Arial" w:hAnsi="Arial" w:cs="Arial"/>
        </w:rPr>
        <w:t>To know how to access information.</w:t>
      </w:r>
    </w:p>
    <w:p w14:paraId="18217CDE" w14:textId="77777777" w:rsidR="00C355A6" w:rsidRPr="00C355A6" w:rsidRDefault="00C355A6" w:rsidP="00C355A6">
      <w:pPr>
        <w:numPr>
          <w:ilvl w:val="0"/>
          <w:numId w:val="30"/>
        </w:numPr>
        <w:spacing w:after="200" w:line="276" w:lineRule="auto"/>
        <w:contextualSpacing/>
        <w:rPr>
          <w:rFonts w:ascii="Arial" w:hAnsi="Arial" w:cs="Arial"/>
        </w:rPr>
      </w:pPr>
      <w:r w:rsidRPr="00C355A6">
        <w:rPr>
          <w:rFonts w:ascii="Arial" w:hAnsi="Arial" w:cs="Arial"/>
        </w:rPr>
        <w:t>To know where to get help after 19 years of age, 25 years if they have a disability.</w:t>
      </w:r>
    </w:p>
    <w:p w14:paraId="57C00B3E" w14:textId="77777777" w:rsidR="00C355A6" w:rsidRPr="00C355A6" w:rsidRDefault="00C355A6" w:rsidP="00C355A6">
      <w:pPr>
        <w:numPr>
          <w:ilvl w:val="0"/>
          <w:numId w:val="30"/>
        </w:numPr>
        <w:spacing w:after="200" w:line="276" w:lineRule="auto"/>
        <w:contextualSpacing/>
        <w:rPr>
          <w:rFonts w:ascii="Arial" w:hAnsi="Arial" w:cs="Arial"/>
        </w:rPr>
      </w:pPr>
      <w:r w:rsidRPr="00C355A6">
        <w:rPr>
          <w:rFonts w:ascii="Arial" w:hAnsi="Arial" w:cs="Arial"/>
        </w:rPr>
        <w:t>To be given opportunities to get involved in planning and improving information and advice services.</w:t>
      </w:r>
    </w:p>
    <w:p w14:paraId="7D7C2502" w14:textId="1FA5F116" w:rsidR="00C355A6" w:rsidRPr="00C355A6" w:rsidRDefault="00C355A6" w:rsidP="00C355A6">
      <w:pPr>
        <w:numPr>
          <w:ilvl w:val="0"/>
          <w:numId w:val="30"/>
        </w:numPr>
        <w:spacing w:after="200" w:line="276" w:lineRule="auto"/>
        <w:contextualSpacing/>
        <w:rPr>
          <w:rFonts w:ascii="Arial" w:hAnsi="Arial" w:cs="Arial"/>
        </w:rPr>
      </w:pPr>
      <w:r w:rsidRPr="00C355A6">
        <w:rPr>
          <w:rFonts w:ascii="Arial" w:hAnsi="Arial" w:cs="Arial"/>
        </w:rPr>
        <w:t xml:space="preserve">To complete an exit interview where </w:t>
      </w:r>
      <w:r w:rsidR="006C4737">
        <w:rPr>
          <w:rFonts w:ascii="Arial" w:hAnsi="Arial" w:cs="Arial"/>
        </w:rPr>
        <w:t>learner</w:t>
      </w:r>
      <w:r w:rsidRPr="00C355A6">
        <w:rPr>
          <w:rFonts w:ascii="Arial" w:hAnsi="Arial" w:cs="Arial"/>
        </w:rPr>
        <w:t>s move elsewhere at the end of Year 11.</w:t>
      </w:r>
    </w:p>
    <w:p w14:paraId="1EA4B59D" w14:textId="77777777" w:rsidR="00C355A6" w:rsidRPr="00C355A6" w:rsidRDefault="00C355A6" w:rsidP="00C355A6">
      <w:pPr>
        <w:rPr>
          <w:rFonts w:ascii="Arial" w:hAnsi="Arial" w:cs="Arial"/>
        </w:rPr>
      </w:pPr>
      <w:r w:rsidRPr="00C355A6">
        <w:rPr>
          <w:rFonts w:ascii="Arial" w:hAnsi="Arial" w:cs="Arial"/>
        </w:rPr>
        <w:t>Help should:</w:t>
      </w:r>
    </w:p>
    <w:p w14:paraId="2FD8137D" w14:textId="77777777" w:rsidR="00C355A6" w:rsidRPr="00C355A6" w:rsidRDefault="00C355A6" w:rsidP="00C355A6">
      <w:pPr>
        <w:numPr>
          <w:ilvl w:val="0"/>
          <w:numId w:val="29"/>
        </w:numPr>
        <w:spacing w:after="200" w:line="276" w:lineRule="auto"/>
        <w:contextualSpacing/>
        <w:rPr>
          <w:rFonts w:ascii="Arial" w:hAnsi="Arial" w:cs="Arial"/>
        </w:rPr>
      </w:pPr>
      <w:r w:rsidRPr="00C355A6">
        <w:rPr>
          <w:rFonts w:ascii="Arial" w:hAnsi="Arial" w:cs="Arial"/>
        </w:rPr>
        <w:t>be quickly and easily available.</w:t>
      </w:r>
    </w:p>
    <w:p w14:paraId="0F7078E1" w14:textId="77777777" w:rsidR="00C355A6" w:rsidRPr="00C355A6" w:rsidRDefault="00C355A6" w:rsidP="00C355A6">
      <w:pPr>
        <w:numPr>
          <w:ilvl w:val="0"/>
          <w:numId w:val="29"/>
        </w:numPr>
        <w:spacing w:after="200" w:line="276" w:lineRule="auto"/>
        <w:contextualSpacing/>
        <w:rPr>
          <w:rFonts w:ascii="Arial" w:hAnsi="Arial" w:cs="Arial"/>
        </w:rPr>
      </w:pPr>
      <w:r w:rsidRPr="00C355A6">
        <w:rPr>
          <w:rFonts w:ascii="Arial" w:hAnsi="Arial" w:cs="Arial"/>
        </w:rPr>
        <w:t>respect individual needs.</w:t>
      </w:r>
    </w:p>
    <w:p w14:paraId="68DA1ABD" w14:textId="77777777" w:rsidR="00C355A6" w:rsidRPr="00C355A6" w:rsidRDefault="00C355A6" w:rsidP="00C355A6">
      <w:pPr>
        <w:numPr>
          <w:ilvl w:val="0"/>
          <w:numId w:val="29"/>
        </w:numPr>
        <w:spacing w:after="200" w:line="276" w:lineRule="auto"/>
        <w:contextualSpacing/>
        <w:rPr>
          <w:rFonts w:ascii="Arial" w:hAnsi="Arial" w:cs="Arial"/>
        </w:rPr>
      </w:pPr>
      <w:r w:rsidRPr="00C355A6">
        <w:rPr>
          <w:rFonts w:ascii="Arial" w:hAnsi="Arial" w:cs="Arial"/>
        </w:rPr>
        <w:t>be confidential.</w:t>
      </w:r>
    </w:p>
    <w:p w14:paraId="1240BE0C" w14:textId="77777777" w:rsidR="00C355A6" w:rsidRPr="00C355A6" w:rsidRDefault="00C355A6" w:rsidP="00C355A6">
      <w:pPr>
        <w:numPr>
          <w:ilvl w:val="0"/>
          <w:numId w:val="29"/>
        </w:numPr>
        <w:spacing w:after="200" w:line="276" w:lineRule="auto"/>
        <w:contextualSpacing/>
        <w:rPr>
          <w:rFonts w:ascii="Arial" w:hAnsi="Arial" w:cs="Arial"/>
        </w:rPr>
      </w:pPr>
      <w:r w:rsidRPr="00C355A6">
        <w:rPr>
          <w:rFonts w:ascii="Arial" w:hAnsi="Arial" w:cs="Arial"/>
        </w:rPr>
        <w:t>Instil confidence in order to plan the next step.</w:t>
      </w:r>
    </w:p>
    <w:p w14:paraId="58C78FB9" w14:textId="77777777" w:rsidR="00C355A6" w:rsidRPr="00C355A6" w:rsidRDefault="00C355A6" w:rsidP="00C355A6">
      <w:pPr>
        <w:numPr>
          <w:ilvl w:val="0"/>
          <w:numId w:val="29"/>
        </w:numPr>
        <w:spacing w:after="200" w:line="276" w:lineRule="auto"/>
        <w:contextualSpacing/>
        <w:rPr>
          <w:rFonts w:ascii="Arial" w:hAnsi="Arial" w:cs="Arial"/>
        </w:rPr>
      </w:pPr>
      <w:r w:rsidRPr="00C355A6">
        <w:rPr>
          <w:rFonts w:ascii="Arial" w:hAnsi="Arial" w:cs="Arial"/>
        </w:rPr>
        <w:t>be impartial and all relevant options should be considered.</w:t>
      </w:r>
    </w:p>
    <w:p w14:paraId="7AE1A357" w14:textId="77777777" w:rsidR="00C355A6" w:rsidRPr="00C355A6" w:rsidRDefault="00C355A6" w:rsidP="00C355A6">
      <w:pPr>
        <w:numPr>
          <w:ilvl w:val="0"/>
          <w:numId w:val="29"/>
        </w:numPr>
        <w:spacing w:after="200" w:line="276" w:lineRule="auto"/>
        <w:contextualSpacing/>
        <w:rPr>
          <w:rFonts w:ascii="Arial" w:hAnsi="Arial" w:cs="Arial"/>
        </w:rPr>
      </w:pPr>
      <w:r w:rsidRPr="00C355A6">
        <w:rPr>
          <w:rFonts w:ascii="Arial" w:hAnsi="Arial" w:cs="Arial"/>
        </w:rPr>
        <w:t>signpost the National Careers Service and local websites where appropriate.</w:t>
      </w:r>
    </w:p>
    <w:p w14:paraId="3D443977" w14:textId="21239463" w:rsidR="00C355A6" w:rsidRPr="00C355A6" w:rsidRDefault="006C4737" w:rsidP="00C355A6">
      <w:pPr>
        <w:numPr>
          <w:ilvl w:val="0"/>
          <w:numId w:val="29"/>
        </w:numPr>
        <w:spacing w:after="200" w:line="276" w:lineRule="auto"/>
        <w:contextualSpacing/>
        <w:rPr>
          <w:rFonts w:ascii="Arial" w:hAnsi="Arial" w:cs="Arial"/>
        </w:rPr>
      </w:pPr>
      <w:r>
        <w:rPr>
          <w:rFonts w:ascii="Arial" w:hAnsi="Arial" w:cs="Arial"/>
        </w:rPr>
        <w:t>learner</w:t>
      </w:r>
      <w:r w:rsidR="00C355A6" w:rsidRPr="00C355A6">
        <w:rPr>
          <w:rFonts w:ascii="Arial" w:hAnsi="Arial" w:cs="Arial"/>
        </w:rPr>
        <w:t>s/CEIAG team and relevant staff.</w:t>
      </w:r>
    </w:p>
    <w:p w14:paraId="7D5D639E" w14:textId="77777777" w:rsidR="00C355A6" w:rsidRPr="00C355A6" w:rsidRDefault="00C355A6" w:rsidP="00C355A6">
      <w:pPr>
        <w:numPr>
          <w:ilvl w:val="0"/>
          <w:numId w:val="29"/>
        </w:numPr>
        <w:spacing w:after="200" w:line="276" w:lineRule="auto"/>
        <w:contextualSpacing/>
        <w:rPr>
          <w:rFonts w:ascii="Arial" w:hAnsi="Arial" w:cs="Arial"/>
        </w:rPr>
      </w:pPr>
      <w:r w:rsidRPr="00C355A6">
        <w:rPr>
          <w:rFonts w:ascii="Arial" w:hAnsi="Arial" w:cs="Arial"/>
        </w:rPr>
        <w:t>To ensure quality and demonstrate it meets robust national standards the school will work towards</w:t>
      </w:r>
    </w:p>
    <w:p w14:paraId="24D0EDAA" w14:textId="77777777" w:rsidR="00C355A6" w:rsidRPr="00C355A6" w:rsidRDefault="00C355A6" w:rsidP="00C355A6">
      <w:pPr>
        <w:numPr>
          <w:ilvl w:val="0"/>
          <w:numId w:val="29"/>
        </w:numPr>
        <w:spacing w:after="200" w:line="276" w:lineRule="auto"/>
        <w:contextualSpacing/>
        <w:rPr>
          <w:rFonts w:ascii="Arial" w:hAnsi="Arial" w:cs="Arial"/>
        </w:rPr>
      </w:pPr>
      <w:r w:rsidRPr="00C355A6">
        <w:rPr>
          <w:rFonts w:ascii="Arial" w:hAnsi="Arial" w:cs="Arial"/>
        </w:rPr>
        <w:t>Wherever possible, parents and carers are informed and encouraged to take an active part in the CEIAG of their children. Use of the school website, internet and e-mail also allows current information to be given to parents.</w:t>
      </w:r>
    </w:p>
    <w:p w14:paraId="7E3A5EBC" w14:textId="77968454" w:rsidR="00C355A6" w:rsidRDefault="00C355A6" w:rsidP="00C355A6">
      <w:pPr>
        <w:numPr>
          <w:ilvl w:val="0"/>
          <w:numId w:val="29"/>
        </w:numPr>
        <w:spacing w:after="200" w:line="276" w:lineRule="auto"/>
        <w:contextualSpacing/>
        <w:rPr>
          <w:rFonts w:ascii="Arial" w:hAnsi="Arial" w:cs="Arial"/>
        </w:rPr>
      </w:pPr>
      <w:r w:rsidRPr="00C355A6">
        <w:rPr>
          <w:rFonts w:ascii="Arial" w:hAnsi="Arial" w:cs="Arial"/>
        </w:rPr>
        <w:t xml:space="preserve">Revisit the careers action plan and make changes according to the young person’s development and perspectives. </w:t>
      </w:r>
    </w:p>
    <w:p w14:paraId="645F89BE" w14:textId="77777777" w:rsidR="00E74A66" w:rsidRPr="00C355A6" w:rsidRDefault="00E74A66" w:rsidP="00E74A66">
      <w:pPr>
        <w:spacing w:after="200" w:line="276" w:lineRule="auto"/>
        <w:ind w:left="720"/>
        <w:contextualSpacing/>
        <w:rPr>
          <w:rFonts w:ascii="Arial" w:hAnsi="Arial" w:cs="Arial"/>
        </w:rPr>
      </w:pPr>
    </w:p>
    <w:p w14:paraId="11A11199" w14:textId="2AD0200B" w:rsidR="00C355A6" w:rsidRPr="00C355A6" w:rsidRDefault="00C355A6" w:rsidP="00C355A6">
      <w:pPr>
        <w:rPr>
          <w:rFonts w:ascii="Arial" w:hAnsi="Arial" w:cs="Arial"/>
          <w:b/>
          <w:bCs/>
        </w:rPr>
      </w:pPr>
      <w:r w:rsidRPr="00C355A6">
        <w:rPr>
          <w:rFonts w:ascii="Arial" w:hAnsi="Arial" w:cs="Arial"/>
          <w:b/>
          <w:bCs/>
        </w:rPr>
        <w:t>School Improvement Plan</w:t>
      </w:r>
      <w:r w:rsidR="00676F31">
        <w:rPr>
          <w:rFonts w:ascii="Arial" w:hAnsi="Arial" w:cs="Arial"/>
          <w:b/>
          <w:bCs/>
        </w:rPr>
        <w:t>/</w:t>
      </w:r>
      <w:r w:rsidR="009544B9">
        <w:rPr>
          <w:rFonts w:ascii="Arial" w:hAnsi="Arial" w:cs="Arial"/>
          <w:b/>
          <w:bCs/>
        </w:rPr>
        <w:t>school-based</w:t>
      </w:r>
      <w:r w:rsidR="00676F31">
        <w:rPr>
          <w:rFonts w:ascii="Arial" w:hAnsi="Arial" w:cs="Arial"/>
          <w:b/>
          <w:bCs/>
        </w:rPr>
        <w:t xml:space="preserve"> careers leads</w:t>
      </w:r>
    </w:p>
    <w:p w14:paraId="6B2CC750" w14:textId="39AFD396" w:rsidR="00C355A6" w:rsidRDefault="00C355A6" w:rsidP="00F25AA1">
      <w:pPr>
        <w:jc w:val="both"/>
        <w:rPr>
          <w:rFonts w:ascii="Arial" w:hAnsi="Arial" w:cs="Arial"/>
        </w:rPr>
      </w:pPr>
      <w:r w:rsidRPr="00C355A6">
        <w:rPr>
          <w:rFonts w:ascii="Arial" w:hAnsi="Arial" w:cs="Arial"/>
        </w:rPr>
        <w:t xml:space="preserve">The yearly Career Plan/Service Delivery Agreement is put together in </w:t>
      </w:r>
      <w:r w:rsidR="00E74A66">
        <w:rPr>
          <w:rFonts w:ascii="Arial" w:hAnsi="Arial" w:cs="Arial"/>
        </w:rPr>
        <w:t>consultation with staff, Skills House</w:t>
      </w:r>
      <w:r w:rsidRPr="00C355A6">
        <w:rPr>
          <w:rFonts w:ascii="Arial" w:hAnsi="Arial" w:cs="Arial"/>
        </w:rPr>
        <w:t xml:space="preserve"> and senior management. The focal areas are driven by the whole school improvement plan. These are then identified in the department improvement plan alongside the focal points identified by the whole school priorities and through review and monitoring cycles.</w:t>
      </w:r>
    </w:p>
    <w:p w14:paraId="74FFFA89" w14:textId="715AF661" w:rsidR="00F25AA1" w:rsidRDefault="009D521C" w:rsidP="00C355A6">
      <w:pPr>
        <w:rPr>
          <w:rFonts w:ascii="Arial" w:hAnsi="Arial" w:cs="Arial"/>
        </w:rPr>
      </w:pPr>
      <w:r>
        <w:rPr>
          <w:rFonts w:ascii="Arial" w:hAnsi="Arial" w:cs="Arial"/>
        </w:rPr>
        <w:t>School based c</w:t>
      </w:r>
      <w:r w:rsidR="00F25AA1">
        <w:rPr>
          <w:rFonts w:ascii="Arial" w:hAnsi="Arial" w:cs="Arial"/>
        </w:rPr>
        <w:t xml:space="preserve">areers </w:t>
      </w:r>
      <w:r w:rsidR="00676F31">
        <w:rPr>
          <w:rFonts w:ascii="Arial" w:hAnsi="Arial" w:cs="Arial"/>
        </w:rPr>
        <w:t xml:space="preserve">advice and support </w:t>
      </w:r>
      <w:r>
        <w:rPr>
          <w:rFonts w:ascii="Arial" w:hAnsi="Arial" w:cs="Arial"/>
        </w:rPr>
        <w:t>is provided</w:t>
      </w:r>
      <w:r w:rsidR="00F25AA1">
        <w:rPr>
          <w:rFonts w:ascii="Arial" w:hAnsi="Arial" w:cs="Arial"/>
        </w:rPr>
        <w:t xml:space="preserve"> by:</w:t>
      </w:r>
    </w:p>
    <w:p w14:paraId="258E99F9" w14:textId="2DD7078F" w:rsidR="00F25AA1" w:rsidRPr="00F25AA1" w:rsidRDefault="00F25AA1" w:rsidP="00F25AA1">
      <w:pPr>
        <w:spacing w:after="0"/>
        <w:rPr>
          <w:rFonts w:ascii="Arial" w:hAnsi="Arial" w:cs="Arial"/>
          <w:b/>
        </w:rPr>
      </w:pPr>
      <w:r>
        <w:rPr>
          <w:rFonts w:ascii="Arial" w:hAnsi="Arial" w:cs="Arial"/>
          <w:b/>
        </w:rPr>
        <w:t>Ms Le</w:t>
      </w:r>
      <w:r w:rsidRPr="00F25AA1">
        <w:rPr>
          <w:rFonts w:ascii="Arial" w:hAnsi="Arial" w:cs="Arial"/>
          <w:b/>
        </w:rPr>
        <w:t>ann</w:t>
      </w:r>
      <w:r>
        <w:rPr>
          <w:rFonts w:ascii="Arial" w:hAnsi="Arial" w:cs="Arial"/>
          <w:b/>
        </w:rPr>
        <w:t>e</w:t>
      </w:r>
      <w:r w:rsidRPr="00F25AA1">
        <w:rPr>
          <w:rFonts w:ascii="Arial" w:hAnsi="Arial" w:cs="Arial"/>
          <w:b/>
        </w:rPr>
        <w:t xml:space="preserve"> Vo-Brown (Bradford site)</w:t>
      </w:r>
    </w:p>
    <w:p w14:paraId="116D303B" w14:textId="68774F09" w:rsidR="00F25AA1" w:rsidRPr="00C355A6" w:rsidRDefault="00F25AA1" w:rsidP="00F25AA1">
      <w:pPr>
        <w:spacing w:after="0"/>
        <w:rPr>
          <w:rFonts w:ascii="Arial" w:hAnsi="Arial" w:cs="Arial"/>
          <w:b/>
        </w:rPr>
      </w:pPr>
      <w:r w:rsidRPr="00F25AA1">
        <w:rPr>
          <w:rFonts w:ascii="Arial" w:hAnsi="Arial" w:cs="Arial"/>
          <w:b/>
        </w:rPr>
        <w:t>Mr Robert Fairbairn (Keighley site)</w:t>
      </w:r>
    </w:p>
    <w:p w14:paraId="1BB779AD" w14:textId="77777777" w:rsidR="00F25AA1" w:rsidRDefault="00F25AA1" w:rsidP="00C355A6">
      <w:pPr>
        <w:rPr>
          <w:rFonts w:ascii="Arial" w:hAnsi="Arial" w:cs="Arial"/>
          <w:b/>
          <w:bCs/>
        </w:rPr>
      </w:pPr>
    </w:p>
    <w:p w14:paraId="2FE732C3" w14:textId="130E03E1" w:rsidR="00C355A6" w:rsidRPr="00C355A6" w:rsidRDefault="00C355A6" w:rsidP="00C355A6">
      <w:pPr>
        <w:rPr>
          <w:rFonts w:ascii="Arial" w:hAnsi="Arial" w:cs="Arial"/>
          <w:b/>
          <w:bCs/>
        </w:rPr>
      </w:pPr>
      <w:r w:rsidRPr="00C355A6">
        <w:rPr>
          <w:rFonts w:ascii="Arial" w:hAnsi="Arial" w:cs="Arial"/>
          <w:b/>
          <w:bCs/>
        </w:rPr>
        <w:t>Cross-curricular links</w:t>
      </w:r>
    </w:p>
    <w:p w14:paraId="53932F7E" w14:textId="77777777" w:rsidR="00C355A6" w:rsidRPr="00C355A6" w:rsidRDefault="00C355A6" w:rsidP="00F25AA1">
      <w:pPr>
        <w:jc w:val="both"/>
        <w:rPr>
          <w:rFonts w:ascii="Arial" w:hAnsi="Arial" w:cs="Arial"/>
        </w:rPr>
      </w:pPr>
      <w:r w:rsidRPr="00C355A6">
        <w:rPr>
          <w:rFonts w:ascii="Arial" w:hAnsi="Arial" w:cs="Arial"/>
        </w:rPr>
        <w:t>These are made with appropriate departments and enhanced by work related learning/enterprise activities.</w:t>
      </w:r>
    </w:p>
    <w:p w14:paraId="5091C7A5" w14:textId="173376B9" w:rsidR="00C355A6" w:rsidRPr="00C355A6" w:rsidRDefault="00C355A6" w:rsidP="00F25AA1">
      <w:pPr>
        <w:jc w:val="both"/>
        <w:rPr>
          <w:rFonts w:ascii="Arial" w:hAnsi="Arial" w:cs="Arial"/>
        </w:rPr>
      </w:pPr>
      <w:r w:rsidRPr="00C355A6">
        <w:rPr>
          <w:rFonts w:ascii="Arial" w:hAnsi="Arial" w:cs="Arial"/>
        </w:rPr>
        <w:t xml:space="preserve">All </w:t>
      </w:r>
      <w:r w:rsidR="006C4737">
        <w:rPr>
          <w:rFonts w:ascii="Arial" w:hAnsi="Arial" w:cs="Arial"/>
        </w:rPr>
        <w:t>learner</w:t>
      </w:r>
      <w:r w:rsidRPr="00C355A6">
        <w:rPr>
          <w:rFonts w:ascii="Arial" w:hAnsi="Arial" w:cs="Arial"/>
        </w:rPr>
        <w:t>s are encouraged to develop an understanding and awareness of equality in relation to sex, race, religion, disability, age and sexual orientation.</w:t>
      </w:r>
    </w:p>
    <w:p w14:paraId="03A4DABD" w14:textId="6D0055FB" w:rsidR="00C355A6" w:rsidRDefault="00C355A6" w:rsidP="00F25AA1">
      <w:pPr>
        <w:jc w:val="both"/>
        <w:rPr>
          <w:rFonts w:ascii="Arial" w:hAnsi="Arial" w:cs="Arial"/>
        </w:rPr>
      </w:pPr>
      <w:r w:rsidRPr="00C355A6">
        <w:rPr>
          <w:rFonts w:ascii="Arial" w:hAnsi="Arial" w:cs="Arial"/>
        </w:rPr>
        <w:t>The school actively promotes personalised learning approaches in order to raise aspirations and to breakdown cultural and economic barriers in order to fulfil potential.</w:t>
      </w:r>
    </w:p>
    <w:p w14:paraId="40EF6AFB" w14:textId="3BE7EF22" w:rsidR="0015197E" w:rsidRDefault="0015197E" w:rsidP="00F25AA1">
      <w:pPr>
        <w:jc w:val="both"/>
        <w:rPr>
          <w:rFonts w:ascii="Arial" w:hAnsi="Arial" w:cs="Arial"/>
        </w:rPr>
      </w:pPr>
    </w:p>
    <w:p w14:paraId="4BCDBDEC" w14:textId="77777777" w:rsidR="0015197E" w:rsidRPr="00C355A6" w:rsidRDefault="0015197E" w:rsidP="00F25AA1">
      <w:pPr>
        <w:jc w:val="both"/>
        <w:rPr>
          <w:rFonts w:ascii="Arial" w:hAnsi="Arial" w:cs="Arial"/>
        </w:rPr>
      </w:pPr>
    </w:p>
    <w:p w14:paraId="6668374F" w14:textId="77777777" w:rsidR="00C355A6" w:rsidRPr="00C355A6" w:rsidRDefault="00C355A6" w:rsidP="00C355A6">
      <w:pPr>
        <w:rPr>
          <w:rFonts w:ascii="Arial" w:hAnsi="Arial" w:cs="Arial"/>
          <w:b/>
          <w:bCs/>
        </w:rPr>
      </w:pPr>
      <w:r w:rsidRPr="00C355A6">
        <w:rPr>
          <w:rFonts w:ascii="Arial" w:hAnsi="Arial" w:cs="Arial"/>
          <w:b/>
          <w:bCs/>
        </w:rPr>
        <w:t>Tracking</w:t>
      </w:r>
    </w:p>
    <w:p w14:paraId="471EC9CF" w14:textId="0269AF30" w:rsidR="00C355A6" w:rsidRPr="00C355A6" w:rsidRDefault="00C355A6" w:rsidP="009D521C">
      <w:pPr>
        <w:jc w:val="both"/>
        <w:rPr>
          <w:rFonts w:ascii="Arial" w:hAnsi="Arial" w:cs="Arial"/>
        </w:rPr>
      </w:pPr>
      <w:r w:rsidRPr="00C355A6">
        <w:rPr>
          <w:rFonts w:ascii="Arial" w:hAnsi="Arial" w:cs="Arial"/>
        </w:rPr>
        <w:t xml:space="preserve">The careers related opportunities that </w:t>
      </w:r>
      <w:r w:rsidR="009544B9">
        <w:rPr>
          <w:rFonts w:ascii="Arial" w:hAnsi="Arial" w:cs="Arial"/>
        </w:rPr>
        <w:t>learner</w:t>
      </w:r>
      <w:r w:rsidR="009544B9" w:rsidRPr="00C355A6">
        <w:rPr>
          <w:rFonts w:ascii="Arial" w:hAnsi="Arial" w:cs="Arial"/>
        </w:rPr>
        <w:t>s’</w:t>
      </w:r>
      <w:r w:rsidRPr="00C355A6">
        <w:rPr>
          <w:rFonts w:ascii="Arial" w:hAnsi="Arial" w:cs="Arial"/>
        </w:rPr>
        <w:t xml:space="preserve"> access must be recorded and tracked to ensure that all </w:t>
      </w:r>
      <w:r w:rsidR="006C4737">
        <w:rPr>
          <w:rFonts w:ascii="Arial" w:hAnsi="Arial" w:cs="Arial"/>
        </w:rPr>
        <w:t>learner</w:t>
      </w:r>
      <w:r w:rsidRPr="00C355A6">
        <w:rPr>
          <w:rFonts w:ascii="Arial" w:hAnsi="Arial" w:cs="Arial"/>
        </w:rPr>
        <w:t xml:space="preserve">s participate in at least one meaningful encounter with an employer every year from the </w:t>
      </w:r>
      <w:r w:rsidR="00C979F4">
        <w:rPr>
          <w:rFonts w:ascii="Arial" w:hAnsi="Arial" w:cs="Arial"/>
        </w:rPr>
        <w:t>year 7</w:t>
      </w:r>
    </w:p>
    <w:p w14:paraId="0330EA90" w14:textId="390CA7F2" w:rsidR="00C355A6" w:rsidRPr="00C355A6" w:rsidRDefault="00C355A6" w:rsidP="00C355A6">
      <w:pPr>
        <w:rPr>
          <w:rFonts w:ascii="Arial" w:hAnsi="Arial" w:cs="Arial"/>
          <w:b/>
          <w:bCs/>
        </w:rPr>
      </w:pPr>
      <w:r w:rsidRPr="00C355A6">
        <w:rPr>
          <w:rFonts w:ascii="Arial" w:hAnsi="Arial" w:cs="Arial"/>
          <w:b/>
          <w:bCs/>
        </w:rPr>
        <w:t>Learner</w:t>
      </w:r>
      <w:r w:rsidR="009D521C">
        <w:rPr>
          <w:rFonts w:ascii="Arial" w:hAnsi="Arial" w:cs="Arial"/>
          <w:b/>
          <w:bCs/>
        </w:rPr>
        <w:t xml:space="preserve">s with Additional Needs </w:t>
      </w:r>
    </w:p>
    <w:p w14:paraId="06A33A0F" w14:textId="00FCB1F0" w:rsidR="00C355A6" w:rsidRPr="00C355A6" w:rsidRDefault="00C355A6" w:rsidP="00F25AA1">
      <w:pPr>
        <w:jc w:val="both"/>
        <w:rPr>
          <w:rFonts w:ascii="Arial" w:hAnsi="Arial" w:cs="Arial"/>
        </w:rPr>
      </w:pPr>
      <w:r w:rsidRPr="00C355A6">
        <w:rPr>
          <w:rFonts w:ascii="Arial" w:hAnsi="Arial" w:cs="Arial"/>
        </w:rPr>
        <w:t>Cl</w:t>
      </w:r>
      <w:r w:rsidR="009D521C">
        <w:rPr>
          <w:rFonts w:ascii="Arial" w:hAnsi="Arial" w:cs="Arial"/>
        </w:rPr>
        <w:t>ose links with the SENDCo</w:t>
      </w:r>
      <w:r w:rsidRPr="00C355A6">
        <w:rPr>
          <w:rFonts w:ascii="Arial" w:hAnsi="Arial" w:cs="Arial"/>
        </w:rPr>
        <w:t xml:space="preserve"> ensure that equal opportunities and inclusion are addressed.</w:t>
      </w:r>
    </w:p>
    <w:p w14:paraId="2376D86F" w14:textId="77777777" w:rsidR="00C355A6" w:rsidRPr="00C355A6" w:rsidRDefault="00C355A6" w:rsidP="00C355A6">
      <w:pPr>
        <w:rPr>
          <w:rFonts w:ascii="Arial" w:hAnsi="Arial" w:cs="Arial"/>
          <w:b/>
          <w:bCs/>
        </w:rPr>
      </w:pPr>
      <w:r w:rsidRPr="00C355A6">
        <w:rPr>
          <w:rFonts w:ascii="Arial" w:hAnsi="Arial" w:cs="Arial"/>
          <w:b/>
          <w:bCs/>
        </w:rPr>
        <w:t>Key Personnel</w:t>
      </w:r>
    </w:p>
    <w:p w14:paraId="2159CE40" w14:textId="77777777" w:rsidR="00C355A6" w:rsidRPr="00C355A6" w:rsidRDefault="00C355A6" w:rsidP="00C355A6">
      <w:pPr>
        <w:rPr>
          <w:rFonts w:ascii="Arial" w:hAnsi="Arial" w:cs="Arial"/>
          <w:i/>
          <w:iCs/>
        </w:rPr>
      </w:pPr>
      <w:r w:rsidRPr="00C355A6">
        <w:rPr>
          <w:rFonts w:ascii="Arial" w:hAnsi="Arial" w:cs="Arial"/>
          <w:i/>
          <w:iCs/>
        </w:rPr>
        <w:t>CEIAG Delivery</w:t>
      </w:r>
    </w:p>
    <w:p w14:paraId="0D4A425F" w14:textId="638E653D" w:rsidR="00C355A6" w:rsidRPr="00C355A6" w:rsidRDefault="00C355A6" w:rsidP="00CA4A66">
      <w:pPr>
        <w:jc w:val="both"/>
        <w:rPr>
          <w:rFonts w:ascii="Arial" w:hAnsi="Arial" w:cs="Arial"/>
        </w:rPr>
      </w:pPr>
      <w:r w:rsidRPr="00C355A6">
        <w:rPr>
          <w:rFonts w:ascii="Arial" w:hAnsi="Arial" w:cs="Arial"/>
        </w:rPr>
        <w:t xml:space="preserve">The Careers education programme is delivered through the PSHE programme. </w:t>
      </w:r>
      <w:r w:rsidR="009D521C">
        <w:rPr>
          <w:rFonts w:ascii="Arial" w:hAnsi="Arial" w:cs="Arial"/>
        </w:rPr>
        <w:t>The careers l</w:t>
      </w:r>
      <w:r w:rsidRPr="00C355A6">
        <w:rPr>
          <w:rFonts w:ascii="Arial" w:hAnsi="Arial" w:cs="Arial"/>
        </w:rPr>
        <w:t>eader</w:t>
      </w:r>
      <w:r w:rsidR="009D521C">
        <w:rPr>
          <w:rFonts w:ascii="Arial" w:hAnsi="Arial" w:cs="Arial"/>
        </w:rPr>
        <w:t>s</w:t>
      </w:r>
      <w:r w:rsidRPr="00C355A6">
        <w:rPr>
          <w:rFonts w:ascii="Arial" w:hAnsi="Arial" w:cs="Arial"/>
        </w:rPr>
        <w:t xml:space="preserve"> </w:t>
      </w:r>
      <w:r w:rsidR="009544B9" w:rsidRPr="00C355A6">
        <w:rPr>
          <w:rFonts w:ascii="Arial" w:hAnsi="Arial" w:cs="Arial"/>
        </w:rPr>
        <w:t>ensure</w:t>
      </w:r>
      <w:r w:rsidRPr="00C355A6">
        <w:rPr>
          <w:rFonts w:ascii="Arial" w:hAnsi="Arial" w:cs="Arial"/>
        </w:rPr>
        <w:t xml:space="preserve"> that staff are updated and given the appropriate training either through formal requests or informal sessions.</w:t>
      </w:r>
    </w:p>
    <w:p w14:paraId="74E0F72C" w14:textId="01F66548" w:rsidR="00C355A6" w:rsidRPr="00C355A6" w:rsidRDefault="00CA4A66" w:rsidP="00CA4A66">
      <w:pPr>
        <w:jc w:val="both"/>
        <w:rPr>
          <w:rFonts w:ascii="Arial" w:hAnsi="Arial" w:cs="Arial"/>
        </w:rPr>
      </w:pPr>
      <w:r>
        <w:rPr>
          <w:rFonts w:ascii="Arial" w:hAnsi="Arial" w:cs="Arial"/>
        </w:rPr>
        <w:t>The careers l</w:t>
      </w:r>
      <w:r w:rsidRPr="00C355A6">
        <w:rPr>
          <w:rFonts w:ascii="Arial" w:hAnsi="Arial" w:cs="Arial"/>
        </w:rPr>
        <w:t>ea</w:t>
      </w:r>
      <w:r>
        <w:rPr>
          <w:rFonts w:ascii="Arial" w:hAnsi="Arial" w:cs="Arial"/>
        </w:rPr>
        <w:t>ders’</w:t>
      </w:r>
      <w:r w:rsidR="009D521C">
        <w:rPr>
          <w:rFonts w:ascii="Arial" w:hAnsi="Arial" w:cs="Arial"/>
        </w:rPr>
        <w:t xml:space="preserve"> </w:t>
      </w:r>
      <w:r w:rsidR="00C355A6" w:rsidRPr="00C355A6">
        <w:rPr>
          <w:rFonts w:ascii="Arial" w:hAnsi="Arial" w:cs="Arial"/>
        </w:rPr>
        <w:t>maps intervention across Key Stages throughout the academic year and this mapped with the Gatsby Benchmarks.</w:t>
      </w:r>
    </w:p>
    <w:p w14:paraId="757749D1" w14:textId="5DC011CA" w:rsidR="00C355A6" w:rsidRPr="00C355A6" w:rsidRDefault="00CA4A66" w:rsidP="00CA4A66">
      <w:pPr>
        <w:jc w:val="both"/>
        <w:rPr>
          <w:rFonts w:ascii="Arial" w:hAnsi="Arial" w:cs="Arial"/>
        </w:rPr>
      </w:pPr>
      <w:r>
        <w:rPr>
          <w:rFonts w:ascii="Arial" w:hAnsi="Arial" w:cs="Arial"/>
        </w:rPr>
        <w:t>The careers l</w:t>
      </w:r>
      <w:r w:rsidR="00C355A6" w:rsidRPr="00C355A6">
        <w:rPr>
          <w:rFonts w:ascii="Arial" w:hAnsi="Arial" w:cs="Arial"/>
        </w:rPr>
        <w:t>eader</w:t>
      </w:r>
      <w:r>
        <w:rPr>
          <w:rFonts w:ascii="Arial" w:hAnsi="Arial" w:cs="Arial"/>
        </w:rPr>
        <w:t>s</w:t>
      </w:r>
      <w:r w:rsidR="00C355A6" w:rsidRPr="00C355A6">
        <w:rPr>
          <w:rFonts w:ascii="Arial" w:hAnsi="Arial" w:cs="Arial"/>
        </w:rPr>
        <w:t xml:space="preserve"> </w:t>
      </w:r>
      <w:r w:rsidR="009544B9" w:rsidRPr="00C355A6">
        <w:rPr>
          <w:rFonts w:ascii="Arial" w:hAnsi="Arial" w:cs="Arial"/>
        </w:rPr>
        <w:t>work</w:t>
      </w:r>
      <w:r w:rsidR="00C355A6" w:rsidRPr="00C355A6">
        <w:rPr>
          <w:rFonts w:ascii="Arial" w:hAnsi="Arial" w:cs="Arial"/>
        </w:rPr>
        <w:t xml:space="preserve"> with key school and external partners to promote KS3</w:t>
      </w:r>
      <w:r w:rsidR="009D521C">
        <w:rPr>
          <w:rFonts w:ascii="Arial" w:hAnsi="Arial" w:cs="Arial"/>
        </w:rPr>
        <w:t>/4</w:t>
      </w:r>
      <w:r w:rsidR="00C355A6" w:rsidRPr="00C355A6">
        <w:rPr>
          <w:rFonts w:ascii="Arial" w:hAnsi="Arial" w:cs="Arial"/>
        </w:rPr>
        <w:t xml:space="preserve"> focus events. These are developed on a rolling programme with the aim of raising awareness of progression opportunities is specific sectors. These activities will also aim to include parents</w:t>
      </w:r>
      <w:r w:rsidR="00676F31">
        <w:rPr>
          <w:rFonts w:ascii="Arial" w:hAnsi="Arial" w:cs="Arial"/>
        </w:rPr>
        <w:t>/carers</w:t>
      </w:r>
      <w:r w:rsidR="00C355A6" w:rsidRPr="00C355A6">
        <w:rPr>
          <w:rFonts w:ascii="Arial" w:hAnsi="Arial" w:cs="Arial"/>
        </w:rPr>
        <w:t xml:space="preserve"> to participate.</w:t>
      </w:r>
    </w:p>
    <w:p w14:paraId="7C57DA6C" w14:textId="01350193" w:rsidR="00C355A6" w:rsidRPr="00C355A6" w:rsidRDefault="00C355A6" w:rsidP="00CA4A66">
      <w:pPr>
        <w:jc w:val="both"/>
        <w:rPr>
          <w:rFonts w:ascii="Arial" w:hAnsi="Arial" w:cs="Arial"/>
        </w:rPr>
      </w:pPr>
      <w:r w:rsidRPr="00C355A6">
        <w:rPr>
          <w:rFonts w:ascii="Arial" w:hAnsi="Arial" w:cs="Arial"/>
        </w:rPr>
        <w:t xml:space="preserve">There are regular links with identified personnel to </w:t>
      </w:r>
      <w:r w:rsidR="00676F31">
        <w:rPr>
          <w:rFonts w:ascii="Arial" w:hAnsi="Arial" w:cs="Arial"/>
        </w:rPr>
        <w:t>ensure individual needs are met</w:t>
      </w:r>
      <w:r w:rsidRPr="00C355A6">
        <w:rPr>
          <w:rFonts w:ascii="Arial" w:hAnsi="Arial" w:cs="Arial"/>
        </w:rPr>
        <w:t xml:space="preserve">. </w:t>
      </w:r>
      <w:r w:rsidR="00CA4A66">
        <w:rPr>
          <w:rFonts w:ascii="Arial" w:hAnsi="Arial" w:cs="Arial"/>
        </w:rPr>
        <w:t>Our link independent careers adviser is</w:t>
      </w:r>
      <w:r w:rsidRPr="00C355A6">
        <w:rPr>
          <w:rFonts w:ascii="Arial" w:hAnsi="Arial" w:cs="Arial"/>
        </w:rPr>
        <w:t xml:space="preserve"> invited to contribute to Year 8 and Year 11 </w:t>
      </w:r>
      <w:r w:rsidR="006C4737">
        <w:rPr>
          <w:rFonts w:ascii="Arial" w:hAnsi="Arial" w:cs="Arial"/>
        </w:rPr>
        <w:t>learner</w:t>
      </w:r>
      <w:r w:rsidRPr="00C355A6">
        <w:rPr>
          <w:rFonts w:ascii="Arial" w:hAnsi="Arial" w:cs="Arial"/>
        </w:rPr>
        <w:t xml:space="preserve"> review</w:t>
      </w:r>
      <w:r w:rsidR="00CA4A66">
        <w:rPr>
          <w:rFonts w:ascii="Arial" w:hAnsi="Arial" w:cs="Arial"/>
        </w:rPr>
        <w:t>s</w:t>
      </w:r>
      <w:r w:rsidRPr="00C355A6">
        <w:rPr>
          <w:rFonts w:ascii="Arial" w:hAnsi="Arial" w:cs="Arial"/>
        </w:rPr>
        <w:t xml:space="preserve">. Overall </w:t>
      </w:r>
      <w:r w:rsidR="00676F31">
        <w:rPr>
          <w:rFonts w:ascii="Arial" w:hAnsi="Arial" w:cs="Arial"/>
        </w:rPr>
        <w:t>responsibility is given to the careers l</w:t>
      </w:r>
      <w:r w:rsidRPr="00C355A6">
        <w:rPr>
          <w:rFonts w:ascii="Arial" w:hAnsi="Arial" w:cs="Arial"/>
        </w:rPr>
        <w:t>eader</w:t>
      </w:r>
      <w:r w:rsidR="00676F31">
        <w:rPr>
          <w:rFonts w:ascii="Arial" w:hAnsi="Arial" w:cs="Arial"/>
        </w:rPr>
        <w:t>s</w:t>
      </w:r>
      <w:r w:rsidRPr="00C355A6">
        <w:rPr>
          <w:rFonts w:ascii="Arial" w:hAnsi="Arial" w:cs="Arial"/>
        </w:rPr>
        <w:t xml:space="preserve"> to ensure the CEIAG programme is u</w:t>
      </w:r>
      <w:r w:rsidR="00CA4A66">
        <w:rPr>
          <w:rFonts w:ascii="Arial" w:hAnsi="Arial" w:cs="Arial"/>
        </w:rPr>
        <w:t>pdated and developed. The careers l</w:t>
      </w:r>
      <w:r w:rsidRPr="00C355A6">
        <w:rPr>
          <w:rFonts w:ascii="Arial" w:hAnsi="Arial" w:cs="Arial"/>
        </w:rPr>
        <w:t>eader</w:t>
      </w:r>
      <w:r w:rsidR="00CA4A66">
        <w:rPr>
          <w:rFonts w:ascii="Arial" w:hAnsi="Arial" w:cs="Arial"/>
        </w:rPr>
        <w:t>s</w:t>
      </w:r>
      <w:r w:rsidRPr="00C355A6">
        <w:rPr>
          <w:rFonts w:ascii="Arial" w:hAnsi="Arial" w:cs="Arial"/>
        </w:rPr>
        <w:t xml:space="preserve"> </w:t>
      </w:r>
      <w:r w:rsidR="009544B9" w:rsidRPr="00C355A6">
        <w:rPr>
          <w:rFonts w:ascii="Arial" w:hAnsi="Arial" w:cs="Arial"/>
        </w:rPr>
        <w:t>have</w:t>
      </w:r>
      <w:r w:rsidRPr="00C355A6">
        <w:rPr>
          <w:rFonts w:ascii="Arial" w:hAnsi="Arial" w:cs="Arial"/>
        </w:rPr>
        <w:t xml:space="preserve"> the overview and line </w:t>
      </w:r>
      <w:r w:rsidR="00CA4A66">
        <w:rPr>
          <w:rFonts w:ascii="Arial" w:hAnsi="Arial" w:cs="Arial"/>
        </w:rPr>
        <w:t>manages the CEIAG offer at Oastlers School</w:t>
      </w:r>
      <w:r w:rsidRPr="00C355A6">
        <w:rPr>
          <w:rFonts w:ascii="Arial" w:hAnsi="Arial" w:cs="Arial"/>
        </w:rPr>
        <w:t>.</w:t>
      </w:r>
    </w:p>
    <w:p w14:paraId="119EC1C1" w14:textId="77777777" w:rsidR="00C355A6" w:rsidRPr="00C355A6" w:rsidRDefault="00C355A6" w:rsidP="00C355A6">
      <w:pPr>
        <w:rPr>
          <w:rFonts w:ascii="Arial" w:hAnsi="Arial" w:cs="Arial"/>
          <w:b/>
          <w:bCs/>
        </w:rPr>
      </w:pPr>
      <w:r w:rsidRPr="00C355A6">
        <w:rPr>
          <w:rFonts w:ascii="Arial" w:hAnsi="Arial" w:cs="Arial"/>
          <w:b/>
          <w:bCs/>
        </w:rPr>
        <w:t>Destination Data</w:t>
      </w:r>
    </w:p>
    <w:p w14:paraId="127BCF53" w14:textId="1507E43F" w:rsidR="00C355A6" w:rsidRPr="00C355A6" w:rsidRDefault="00C355A6" w:rsidP="00CA4A66">
      <w:pPr>
        <w:jc w:val="both"/>
        <w:rPr>
          <w:rFonts w:ascii="Arial" w:hAnsi="Arial" w:cs="Arial"/>
        </w:rPr>
      </w:pPr>
      <w:r w:rsidRPr="00C355A6">
        <w:rPr>
          <w:rFonts w:ascii="Arial" w:hAnsi="Arial" w:cs="Arial"/>
        </w:rPr>
        <w:t xml:space="preserve">Recent results from our </w:t>
      </w:r>
      <w:r w:rsidR="006C4737">
        <w:rPr>
          <w:rFonts w:ascii="Arial" w:hAnsi="Arial" w:cs="Arial"/>
        </w:rPr>
        <w:t>learner</w:t>
      </w:r>
      <w:r w:rsidRPr="00C355A6">
        <w:rPr>
          <w:rFonts w:ascii="Arial" w:hAnsi="Arial" w:cs="Arial"/>
        </w:rPr>
        <w:t xml:space="preserve">s’ destinations are published annually </w:t>
      </w:r>
      <w:r w:rsidR="00CA4A66">
        <w:rPr>
          <w:rFonts w:ascii="Arial" w:hAnsi="Arial" w:cs="Arial"/>
        </w:rPr>
        <w:t>and distributed from Skills House and can be found</w:t>
      </w:r>
      <w:r w:rsidRPr="00C355A6">
        <w:rPr>
          <w:rFonts w:ascii="Arial" w:hAnsi="Arial" w:cs="Arial"/>
        </w:rPr>
        <w:t xml:space="preserve"> </w:t>
      </w:r>
      <w:r w:rsidR="00CA4A66">
        <w:rPr>
          <w:rFonts w:ascii="Arial" w:hAnsi="Arial" w:cs="Arial"/>
        </w:rPr>
        <w:t>in our self-evaluation document.</w:t>
      </w:r>
    </w:p>
    <w:p w14:paraId="32CD5E32" w14:textId="77777777" w:rsidR="00C355A6" w:rsidRPr="00C355A6" w:rsidRDefault="00C355A6" w:rsidP="00C355A6">
      <w:pPr>
        <w:rPr>
          <w:rFonts w:ascii="Arial" w:hAnsi="Arial" w:cs="Arial"/>
          <w:b/>
          <w:bCs/>
        </w:rPr>
      </w:pPr>
      <w:r w:rsidRPr="00C355A6">
        <w:rPr>
          <w:rFonts w:ascii="Arial" w:hAnsi="Arial" w:cs="Arial"/>
          <w:b/>
          <w:bCs/>
        </w:rPr>
        <w:t>Resources</w:t>
      </w:r>
    </w:p>
    <w:p w14:paraId="0BA3831A" w14:textId="77777777" w:rsidR="00C355A6" w:rsidRPr="00C355A6" w:rsidRDefault="00C355A6" w:rsidP="00CA4A66">
      <w:pPr>
        <w:jc w:val="both"/>
        <w:rPr>
          <w:rFonts w:ascii="Arial" w:hAnsi="Arial" w:cs="Arial"/>
        </w:rPr>
      </w:pPr>
      <w:r w:rsidRPr="00C355A6">
        <w:rPr>
          <w:rFonts w:ascii="Arial" w:hAnsi="Arial" w:cs="Arial"/>
        </w:rPr>
        <w:t>There is an annual allocation of money for careers and careers resources. Relevant resources are available.</w:t>
      </w:r>
    </w:p>
    <w:p w14:paraId="1AE9353E" w14:textId="77777777" w:rsidR="00C355A6" w:rsidRPr="00C355A6" w:rsidRDefault="00C355A6" w:rsidP="00CA4A66">
      <w:pPr>
        <w:jc w:val="both"/>
        <w:rPr>
          <w:rFonts w:ascii="Arial" w:hAnsi="Arial" w:cs="Arial"/>
        </w:rPr>
      </w:pPr>
      <w:r w:rsidRPr="00C355A6">
        <w:rPr>
          <w:rFonts w:ascii="Arial" w:hAnsi="Arial" w:cs="Arial"/>
        </w:rPr>
        <w:t>Professional development is emphasised and provided in line with the school’s commitment to CPD.</w:t>
      </w:r>
    </w:p>
    <w:p w14:paraId="7FAC5938" w14:textId="730A95AA" w:rsidR="00C355A6" w:rsidRPr="00C355A6" w:rsidRDefault="00C355A6" w:rsidP="00CA4A66">
      <w:pPr>
        <w:jc w:val="both"/>
        <w:rPr>
          <w:rFonts w:ascii="Arial" w:hAnsi="Arial" w:cs="Arial"/>
        </w:rPr>
      </w:pPr>
      <w:r w:rsidRPr="00C355A6">
        <w:rPr>
          <w:rFonts w:ascii="Arial" w:hAnsi="Arial" w:cs="Arial"/>
        </w:rPr>
        <w:t>The</w:t>
      </w:r>
      <w:r w:rsidR="00CA4A66">
        <w:rPr>
          <w:rFonts w:ascii="Arial" w:hAnsi="Arial" w:cs="Arial"/>
        </w:rPr>
        <w:t xml:space="preserve"> careers l</w:t>
      </w:r>
      <w:r w:rsidRPr="00C355A6">
        <w:rPr>
          <w:rFonts w:ascii="Arial" w:hAnsi="Arial" w:cs="Arial"/>
        </w:rPr>
        <w:t>eader</w:t>
      </w:r>
      <w:r w:rsidR="00CA4A66">
        <w:rPr>
          <w:rFonts w:ascii="Arial" w:hAnsi="Arial" w:cs="Arial"/>
        </w:rPr>
        <w:t>s</w:t>
      </w:r>
      <w:r w:rsidRPr="00C355A6">
        <w:rPr>
          <w:rFonts w:ascii="Arial" w:hAnsi="Arial" w:cs="Arial"/>
        </w:rPr>
        <w:t xml:space="preserve"> </w:t>
      </w:r>
      <w:r w:rsidR="009544B9" w:rsidRPr="00C355A6">
        <w:rPr>
          <w:rFonts w:ascii="Arial" w:hAnsi="Arial" w:cs="Arial"/>
        </w:rPr>
        <w:t>ensure</w:t>
      </w:r>
      <w:r w:rsidRPr="00C355A6">
        <w:rPr>
          <w:rFonts w:ascii="Arial" w:hAnsi="Arial" w:cs="Arial"/>
        </w:rPr>
        <w:t xml:space="preserve"> that staff are updated and given the appropriate training either through formal requests or informal sessions.</w:t>
      </w:r>
    </w:p>
    <w:p w14:paraId="11E7C769" w14:textId="77777777" w:rsidR="00C355A6" w:rsidRPr="00C355A6" w:rsidRDefault="00C355A6" w:rsidP="00C355A6">
      <w:pPr>
        <w:rPr>
          <w:rFonts w:ascii="Arial" w:hAnsi="Arial" w:cs="Arial"/>
          <w:b/>
          <w:bCs/>
        </w:rPr>
      </w:pPr>
      <w:r w:rsidRPr="00C355A6">
        <w:rPr>
          <w:rFonts w:ascii="Arial" w:hAnsi="Arial" w:cs="Arial"/>
          <w:b/>
          <w:bCs/>
        </w:rPr>
        <w:t>Staffing and Staff Development</w:t>
      </w:r>
    </w:p>
    <w:p w14:paraId="03D9C99C" w14:textId="0DD3E69D" w:rsidR="00C355A6" w:rsidRPr="00C355A6" w:rsidRDefault="00CA4A66" w:rsidP="00C16D05">
      <w:pPr>
        <w:jc w:val="both"/>
        <w:rPr>
          <w:rFonts w:ascii="Arial" w:hAnsi="Arial" w:cs="Arial"/>
        </w:rPr>
      </w:pPr>
      <w:r>
        <w:rPr>
          <w:rFonts w:ascii="Arial" w:hAnsi="Arial" w:cs="Arial"/>
        </w:rPr>
        <w:t>The careers l</w:t>
      </w:r>
      <w:r w:rsidR="00C355A6" w:rsidRPr="00C355A6">
        <w:rPr>
          <w:rFonts w:ascii="Arial" w:hAnsi="Arial" w:cs="Arial"/>
        </w:rPr>
        <w:t>eader</w:t>
      </w:r>
      <w:r>
        <w:rPr>
          <w:rFonts w:ascii="Arial" w:hAnsi="Arial" w:cs="Arial"/>
        </w:rPr>
        <w:t>s</w:t>
      </w:r>
      <w:r w:rsidR="00C979F4">
        <w:rPr>
          <w:rFonts w:ascii="Arial" w:hAnsi="Arial" w:cs="Arial"/>
        </w:rPr>
        <w:t xml:space="preserve"> liaise closely with</w:t>
      </w:r>
      <w:r w:rsidR="009544B9">
        <w:rPr>
          <w:rFonts w:ascii="Arial" w:hAnsi="Arial" w:cs="Arial"/>
        </w:rPr>
        <w:t xml:space="preserve"> a range of key stakeholders to ensure we are engaging the local labour market and are responsive to the Bradford district agenda</w:t>
      </w:r>
      <w:r w:rsidR="00C355A6" w:rsidRPr="00C355A6">
        <w:rPr>
          <w:rFonts w:ascii="Arial" w:hAnsi="Arial" w:cs="Arial"/>
        </w:rPr>
        <w:t xml:space="preserve">. Current careers strategies will inform the nature and frequency of in-service training. The Careers Leader meets regularly with the </w:t>
      </w:r>
      <w:r w:rsidR="009544B9">
        <w:rPr>
          <w:rFonts w:ascii="Arial" w:hAnsi="Arial" w:cs="Arial"/>
        </w:rPr>
        <w:t>key stakeholders such as Skills House staff.</w:t>
      </w:r>
    </w:p>
    <w:p w14:paraId="55181D91" w14:textId="77777777" w:rsidR="00C355A6" w:rsidRPr="00C355A6" w:rsidRDefault="00C355A6" w:rsidP="00C355A6">
      <w:pPr>
        <w:rPr>
          <w:rFonts w:ascii="Arial" w:hAnsi="Arial" w:cs="Arial"/>
          <w:b/>
          <w:bCs/>
        </w:rPr>
      </w:pPr>
      <w:r w:rsidRPr="00C355A6">
        <w:rPr>
          <w:rFonts w:ascii="Arial" w:hAnsi="Arial" w:cs="Arial"/>
          <w:b/>
          <w:bCs/>
        </w:rPr>
        <w:t>Assessment, Review and Evaluation</w:t>
      </w:r>
    </w:p>
    <w:p w14:paraId="613E2A42" w14:textId="77777777" w:rsidR="009544B9" w:rsidRPr="000772B5" w:rsidRDefault="009544B9" w:rsidP="009544B9">
      <w:pPr>
        <w:tabs>
          <w:tab w:val="left" w:pos="1740"/>
        </w:tabs>
        <w:jc w:val="both"/>
        <w:rPr>
          <w:rFonts w:ascii="Cambria" w:hAnsi="Cambria"/>
        </w:rPr>
      </w:pPr>
      <w:r>
        <w:rPr>
          <w:rFonts w:ascii="Arial" w:hAnsi="Arial" w:cs="Arial"/>
          <w:iCs/>
        </w:rPr>
        <w:t xml:space="preserve">Evaluation of our provision aims to ensure that </w:t>
      </w:r>
      <w:r w:rsidRPr="009544B9">
        <w:rPr>
          <w:rFonts w:ascii="Arial" w:hAnsi="Arial" w:cs="Arial"/>
        </w:rPr>
        <w:t>no learner leaves school without a clear plan and the support structures to continue their journey within education or sustainable employment. Each outcome will be bespoke, targeted and reflective of need. We will be a significant force for good within the life chances of these young people, where necessary breaking generational worklessness and providing hope where previously there was none. We will bring together partnerships across education and employment, structured and co-ordinated to ensure each learner has a positive outcome eliminating the threat of a NEET outcome. We will continue to work with local agencies to address key themes such as benefits dependency, money management and social mobility.</w:t>
      </w:r>
      <w:r w:rsidRPr="000772B5">
        <w:rPr>
          <w:rFonts w:ascii="Cambria" w:hAnsi="Cambria"/>
        </w:rPr>
        <w:t xml:space="preserve"> </w:t>
      </w:r>
    </w:p>
    <w:p w14:paraId="193330D9" w14:textId="4B9ECFF4" w:rsidR="00C355A6" w:rsidRPr="009544B9" w:rsidRDefault="00C355A6" w:rsidP="00C355A6">
      <w:pPr>
        <w:rPr>
          <w:rFonts w:ascii="Arial" w:hAnsi="Arial" w:cs="Arial"/>
          <w:iCs/>
        </w:rPr>
      </w:pPr>
    </w:p>
    <w:sectPr w:rsidR="00C355A6" w:rsidRPr="009544B9" w:rsidSect="00DF37CC">
      <w:pgSz w:w="11906" w:h="16838"/>
      <w:pgMar w:top="1134"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C1FAE5" w14:textId="77777777" w:rsidR="00C3389F" w:rsidRDefault="00C3389F" w:rsidP="00C3389F">
      <w:pPr>
        <w:spacing w:after="0" w:line="240" w:lineRule="auto"/>
      </w:pPr>
      <w:r>
        <w:separator/>
      </w:r>
    </w:p>
  </w:endnote>
  <w:endnote w:type="continuationSeparator" w:id="0">
    <w:p w14:paraId="30666E19" w14:textId="77777777" w:rsidR="00C3389F" w:rsidRDefault="00C3389F" w:rsidP="00C33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EB73C6" w14:textId="77777777" w:rsidR="00C3389F" w:rsidRDefault="00C3389F" w:rsidP="00C3389F">
      <w:pPr>
        <w:spacing w:after="0" w:line="240" w:lineRule="auto"/>
      </w:pPr>
      <w:r>
        <w:separator/>
      </w:r>
    </w:p>
  </w:footnote>
  <w:footnote w:type="continuationSeparator" w:id="0">
    <w:p w14:paraId="2EE00D1B" w14:textId="77777777" w:rsidR="00C3389F" w:rsidRDefault="00C3389F" w:rsidP="00C338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D3151"/>
    <w:multiLevelType w:val="hybridMultilevel"/>
    <w:tmpl w:val="7312FD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8D74263"/>
    <w:multiLevelType w:val="hybridMultilevel"/>
    <w:tmpl w:val="05D4D36C"/>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0F6B87"/>
    <w:multiLevelType w:val="hybridMultilevel"/>
    <w:tmpl w:val="E418F106"/>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DB1CB4"/>
    <w:multiLevelType w:val="hybridMultilevel"/>
    <w:tmpl w:val="C9926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F84C1F"/>
    <w:multiLevelType w:val="hybridMultilevel"/>
    <w:tmpl w:val="2C2AC1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36092A"/>
    <w:multiLevelType w:val="hybridMultilevel"/>
    <w:tmpl w:val="9E72ED16"/>
    <w:lvl w:ilvl="0" w:tplc="08090003">
      <w:start w:val="1"/>
      <w:numFmt w:val="bullet"/>
      <w:lvlText w:val="o"/>
      <w:lvlJc w:val="left"/>
      <w:pPr>
        <w:ind w:left="720" w:hanging="360"/>
      </w:pPr>
      <w:rPr>
        <w:rFonts w:ascii="Courier New" w:hAnsi="Courier New" w:cs="Courier New" w:hint="default"/>
      </w:rPr>
    </w:lvl>
    <w:lvl w:ilvl="1" w:tplc="86420CF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0C72E8"/>
    <w:multiLevelType w:val="hybridMultilevel"/>
    <w:tmpl w:val="FE56E526"/>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A90B38"/>
    <w:multiLevelType w:val="hybridMultilevel"/>
    <w:tmpl w:val="3ED4A5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734416"/>
    <w:multiLevelType w:val="hybridMultilevel"/>
    <w:tmpl w:val="7A32373C"/>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19075C"/>
    <w:multiLevelType w:val="hybridMultilevel"/>
    <w:tmpl w:val="2740097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16A0E17"/>
    <w:multiLevelType w:val="hybridMultilevel"/>
    <w:tmpl w:val="616AA5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17B2613"/>
    <w:multiLevelType w:val="hybridMultilevel"/>
    <w:tmpl w:val="E2E071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86420CF6">
      <w:start w:val="1"/>
      <w:numFmt w:val="bullet"/>
      <w:lvlText w:val="-"/>
      <w:lvlJc w:val="left"/>
      <w:pPr>
        <w:ind w:left="2160" w:hanging="360"/>
      </w:pPr>
      <w:rPr>
        <w:rFonts w:ascii="Courier New" w:hAnsi="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DC058E"/>
    <w:multiLevelType w:val="hybridMultilevel"/>
    <w:tmpl w:val="6E52C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CA4320"/>
    <w:multiLevelType w:val="hybridMultilevel"/>
    <w:tmpl w:val="CB0C015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015508"/>
    <w:multiLevelType w:val="hybridMultilevel"/>
    <w:tmpl w:val="C79AF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961C1E"/>
    <w:multiLevelType w:val="hybridMultilevel"/>
    <w:tmpl w:val="D6EA82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4E4500C"/>
    <w:multiLevelType w:val="hybridMultilevel"/>
    <w:tmpl w:val="26E8F0B8"/>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846DFF"/>
    <w:multiLevelType w:val="hybridMultilevel"/>
    <w:tmpl w:val="589CC1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A4E489C"/>
    <w:multiLevelType w:val="hybridMultilevel"/>
    <w:tmpl w:val="A7D877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8A612B"/>
    <w:multiLevelType w:val="hybridMultilevel"/>
    <w:tmpl w:val="E74032B6"/>
    <w:lvl w:ilvl="0" w:tplc="08090003">
      <w:start w:val="1"/>
      <w:numFmt w:val="bullet"/>
      <w:lvlText w:val="o"/>
      <w:lvlJc w:val="left"/>
      <w:pPr>
        <w:ind w:left="720" w:hanging="360"/>
      </w:pPr>
      <w:rPr>
        <w:rFonts w:ascii="Courier New" w:hAnsi="Courier New" w:cs="Courier New" w:hint="default"/>
      </w:rPr>
    </w:lvl>
    <w:lvl w:ilvl="1" w:tplc="86420CF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C36351"/>
    <w:multiLevelType w:val="hybridMultilevel"/>
    <w:tmpl w:val="B61245D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F75D41"/>
    <w:multiLevelType w:val="hybridMultilevel"/>
    <w:tmpl w:val="92705822"/>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5597E65"/>
    <w:multiLevelType w:val="hybridMultilevel"/>
    <w:tmpl w:val="6BA057CA"/>
    <w:lvl w:ilvl="0" w:tplc="08090003">
      <w:start w:val="1"/>
      <w:numFmt w:val="bullet"/>
      <w:lvlText w:val="o"/>
      <w:lvlJc w:val="left"/>
      <w:pPr>
        <w:ind w:left="720" w:hanging="360"/>
      </w:pPr>
      <w:rPr>
        <w:rFonts w:ascii="Courier New" w:hAnsi="Courier New" w:cs="Courier New" w:hint="default"/>
      </w:rPr>
    </w:lvl>
    <w:lvl w:ilvl="1" w:tplc="86420CF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0B3203"/>
    <w:multiLevelType w:val="hybridMultilevel"/>
    <w:tmpl w:val="CF2EB2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1CF0F85"/>
    <w:multiLevelType w:val="hybridMultilevel"/>
    <w:tmpl w:val="223488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36F5B03"/>
    <w:multiLevelType w:val="hybridMultilevel"/>
    <w:tmpl w:val="92DC7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B408B6"/>
    <w:multiLevelType w:val="hybridMultilevel"/>
    <w:tmpl w:val="AA4A8BC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5F45D6"/>
    <w:multiLevelType w:val="hybridMultilevel"/>
    <w:tmpl w:val="C6C0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8E6990"/>
    <w:multiLevelType w:val="hybridMultilevel"/>
    <w:tmpl w:val="F8848C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D8E4060"/>
    <w:multiLevelType w:val="hybridMultilevel"/>
    <w:tmpl w:val="B768A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10B1355"/>
    <w:multiLevelType w:val="hybridMultilevel"/>
    <w:tmpl w:val="91666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B701DB"/>
    <w:multiLevelType w:val="hybridMultilevel"/>
    <w:tmpl w:val="CBDA24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9"/>
  </w:num>
  <w:num w:numId="2">
    <w:abstractNumId w:val="17"/>
  </w:num>
  <w:num w:numId="3">
    <w:abstractNumId w:val="10"/>
  </w:num>
  <w:num w:numId="4">
    <w:abstractNumId w:val="30"/>
  </w:num>
  <w:num w:numId="5">
    <w:abstractNumId w:val="24"/>
  </w:num>
  <w:num w:numId="6">
    <w:abstractNumId w:val="25"/>
  </w:num>
  <w:num w:numId="7">
    <w:abstractNumId w:val="20"/>
  </w:num>
  <w:num w:numId="8">
    <w:abstractNumId w:val="11"/>
  </w:num>
  <w:num w:numId="9">
    <w:abstractNumId w:val="28"/>
  </w:num>
  <w:num w:numId="10">
    <w:abstractNumId w:val="15"/>
  </w:num>
  <w:num w:numId="11">
    <w:abstractNumId w:val="8"/>
  </w:num>
  <w:num w:numId="12">
    <w:abstractNumId w:val="16"/>
  </w:num>
  <w:num w:numId="13">
    <w:abstractNumId w:val="22"/>
  </w:num>
  <w:num w:numId="14">
    <w:abstractNumId w:val="6"/>
  </w:num>
  <w:num w:numId="15">
    <w:abstractNumId w:val="5"/>
  </w:num>
  <w:num w:numId="16">
    <w:abstractNumId w:val="1"/>
  </w:num>
  <w:num w:numId="17">
    <w:abstractNumId w:val="19"/>
  </w:num>
  <w:num w:numId="18">
    <w:abstractNumId w:val="12"/>
  </w:num>
  <w:num w:numId="19">
    <w:abstractNumId w:val="9"/>
  </w:num>
  <w:num w:numId="20">
    <w:abstractNumId w:val="21"/>
  </w:num>
  <w:num w:numId="21">
    <w:abstractNumId w:val="27"/>
  </w:num>
  <w:num w:numId="22">
    <w:abstractNumId w:val="7"/>
  </w:num>
  <w:num w:numId="23">
    <w:abstractNumId w:val="18"/>
  </w:num>
  <w:num w:numId="24">
    <w:abstractNumId w:val="4"/>
  </w:num>
  <w:num w:numId="25">
    <w:abstractNumId w:val="23"/>
  </w:num>
  <w:num w:numId="26">
    <w:abstractNumId w:val="0"/>
  </w:num>
  <w:num w:numId="27">
    <w:abstractNumId w:val="2"/>
  </w:num>
  <w:num w:numId="28">
    <w:abstractNumId w:val="13"/>
  </w:num>
  <w:num w:numId="29">
    <w:abstractNumId w:val="26"/>
  </w:num>
  <w:num w:numId="30">
    <w:abstractNumId w:val="14"/>
  </w:num>
  <w:num w:numId="31">
    <w:abstractNumId w:val="3"/>
  </w:num>
  <w:num w:numId="32">
    <w:abstractNumId w:val="3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A26"/>
    <w:rsid w:val="00020559"/>
    <w:rsid w:val="000313BE"/>
    <w:rsid w:val="000416AF"/>
    <w:rsid w:val="00086F6B"/>
    <w:rsid w:val="00096FCB"/>
    <w:rsid w:val="000C6C23"/>
    <w:rsid w:val="00130BF8"/>
    <w:rsid w:val="0015197E"/>
    <w:rsid w:val="00235C44"/>
    <w:rsid w:val="00272CDB"/>
    <w:rsid w:val="00285BFE"/>
    <w:rsid w:val="002A3EB0"/>
    <w:rsid w:val="002C4FB9"/>
    <w:rsid w:val="002E4E84"/>
    <w:rsid w:val="00361F1E"/>
    <w:rsid w:val="003A5BDB"/>
    <w:rsid w:val="00412124"/>
    <w:rsid w:val="004463C2"/>
    <w:rsid w:val="00535A31"/>
    <w:rsid w:val="005B50E6"/>
    <w:rsid w:val="00676F31"/>
    <w:rsid w:val="006C4737"/>
    <w:rsid w:val="006F2C3A"/>
    <w:rsid w:val="007031C0"/>
    <w:rsid w:val="00837AD7"/>
    <w:rsid w:val="008B6701"/>
    <w:rsid w:val="00901626"/>
    <w:rsid w:val="00932A26"/>
    <w:rsid w:val="009544B9"/>
    <w:rsid w:val="009D12F6"/>
    <w:rsid w:val="009D521C"/>
    <w:rsid w:val="009F5D77"/>
    <w:rsid w:val="00AB7510"/>
    <w:rsid w:val="00B21BEC"/>
    <w:rsid w:val="00B701C4"/>
    <w:rsid w:val="00B843AE"/>
    <w:rsid w:val="00BC4A88"/>
    <w:rsid w:val="00BD38E8"/>
    <w:rsid w:val="00C16D05"/>
    <w:rsid w:val="00C20BFF"/>
    <w:rsid w:val="00C3389F"/>
    <w:rsid w:val="00C355A6"/>
    <w:rsid w:val="00C979F4"/>
    <w:rsid w:val="00CA4A66"/>
    <w:rsid w:val="00D45E98"/>
    <w:rsid w:val="00D8307E"/>
    <w:rsid w:val="00DF37CC"/>
    <w:rsid w:val="00E04F29"/>
    <w:rsid w:val="00E126D8"/>
    <w:rsid w:val="00E74A66"/>
    <w:rsid w:val="00E84F92"/>
    <w:rsid w:val="00EA688C"/>
    <w:rsid w:val="00EB77C3"/>
    <w:rsid w:val="00F25AA1"/>
    <w:rsid w:val="00F27E60"/>
    <w:rsid w:val="00FE2E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EFC56"/>
  <w15:docId w15:val="{0188DAF3-CAA7-4484-902F-FB037933E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B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0BFF"/>
    <w:pPr>
      <w:spacing w:after="200" w:line="276" w:lineRule="auto"/>
      <w:ind w:left="720"/>
      <w:contextualSpacing/>
    </w:pPr>
    <w:rPr>
      <w:rFonts w:eastAsiaTheme="minorEastAsia"/>
      <w:lang w:eastAsia="en-GB"/>
    </w:rPr>
  </w:style>
  <w:style w:type="paragraph" w:styleId="NoSpacing">
    <w:name w:val="No Spacing"/>
    <w:uiPriority w:val="1"/>
    <w:qFormat/>
    <w:rsid w:val="00C20BFF"/>
    <w:pPr>
      <w:spacing w:after="0" w:line="240" w:lineRule="auto"/>
    </w:pPr>
    <w:rPr>
      <w:rFonts w:eastAsiaTheme="minorEastAsia"/>
      <w:lang w:eastAsia="en-GB"/>
    </w:rPr>
  </w:style>
  <w:style w:type="character" w:styleId="Hyperlink">
    <w:name w:val="Hyperlink"/>
    <w:basedOn w:val="DefaultParagraphFont"/>
    <w:uiPriority w:val="99"/>
    <w:unhideWhenUsed/>
    <w:rsid w:val="00C20BFF"/>
    <w:rPr>
      <w:color w:val="0563C1" w:themeColor="hyperlink"/>
      <w:u w:val="single"/>
    </w:rPr>
  </w:style>
  <w:style w:type="paragraph" w:styleId="BalloonText">
    <w:name w:val="Balloon Text"/>
    <w:basedOn w:val="Normal"/>
    <w:link w:val="BalloonTextChar"/>
    <w:uiPriority w:val="99"/>
    <w:semiHidden/>
    <w:unhideWhenUsed/>
    <w:rsid w:val="002E4E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4E84"/>
    <w:rPr>
      <w:rFonts w:ascii="Tahoma" w:hAnsi="Tahoma" w:cs="Tahoma"/>
      <w:sz w:val="16"/>
      <w:szCs w:val="16"/>
    </w:rPr>
  </w:style>
  <w:style w:type="paragraph" w:styleId="Header">
    <w:name w:val="header"/>
    <w:basedOn w:val="Normal"/>
    <w:link w:val="HeaderChar"/>
    <w:uiPriority w:val="99"/>
    <w:unhideWhenUsed/>
    <w:rsid w:val="00C338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389F"/>
  </w:style>
  <w:style w:type="paragraph" w:styleId="Footer">
    <w:name w:val="footer"/>
    <w:basedOn w:val="Normal"/>
    <w:link w:val="FooterChar"/>
    <w:uiPriority w:val="99"/>
    <w:unhideWhenUsed/>
    <w:rsid w:val="00C338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38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Nirminder.matharu@bradford.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2146</Words>
  <Characters>12234</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Lyndsey Brown</dc:creator>
  <cp:keywords/>
  <dc:description/>
  <cp:lastModifiedBy>Lyndsey Brown</cp:lastModifiedBy>
  <cp:revision>2</cp:revision>
  <cp:lastPrinted>2022-06-09T11:37:00Z</cp:lastPrinted>
  <dcterms:created xsi:type="dcterms:W3CDTF">2025-11-06T11:12:00Z</dcterms:created>
  <dcterms:modified xsi:type="dcterms:W3CDTF">2025-11-06T11:12:00Z</dcterms:modified>
</cp:coreProperties>
</file>